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76BB" w14:textId="19FF8687" w:rsidR="00C370BA" w:rsidRPr="00555363" w:rsidRDefault="00C370BA" w:rsidP="00C370BA">
      <w:pPr>
        <w:rPr>
          <w:rFonts w:ascii="Garamond" w:hAnsi="Garamond"/>
          <w:b/>
          <w:color w:val="000000"/>
        </w:rPr>
      </w:pPr>
      <w:r w:rsidRPr="00555363">
        <w:rPr>
          <w:rFonts w:ascii="Garamond" w:hAnsi="Garamond"/>
          <w:b/>
          <w:color w:val="000000"/>
        </w:rPr>
        <w:t>Studieplaner EUX-gymnasiet</w:t>
      </w:r>
    </w:p>
    <w:p w14:paraId="60FC8F1D" w14:textId="77777777" w:rsidR="00C370BA" w:rsidRPr="00555363" w:rsidRDefault="00C370BA" w:rsidP="00C370BA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7730"/>
      </w:tblGrid>
      <w:tr w:rsidR="00C370BA" w:rsidRPr="00555363" w14:paraId="66BE931F" w14:textId="77777777" w:rsidTr="002570F5">
        <w:trPr>
          <w:trHeight w:val="472"/>
        </w:trPr>
        <w:tc>
          <w:tcPr>
            <w:tcW w:w="1908" w:type="dxa"/>
            <w:vAlign w:val="center"/>
          </w:tcPr>
          <w:p w14:paraId="540B40DF" w14:textId="77777777" w:rsidR="00C370BA" w:rsidRPr="00555363" w:rsidRDefault="00C370BA" w:rsidP="002570F5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Termin</w:t>
            </w:r>
          </w:p>
        </w:tc>
        <w:tc>
          <w:tcPr>
            <w:tcW w:w="7920" w:type="dxa"/>
            <w:vAlign w:val="center"/>
          </w:tcPr>
          <w:p w14:paraId="4EC49615" w14:textId="3411CB55" w:rsidR="00C370BA" w:rsidRPr="00555363" w:rsidRDefault="00C370BA" w:rsidP="002570F5">
            <w:p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color w:val="000000"/>
              </w:rPr>
              <w:t>Skoleåret 20</w:t>
            </w:r>
            <w:r w:rsidR="00BA35F6" w:rsidRPr="00555363">
              <w:rPr>
                <w:rFonts w:ascii="Garamond" w:hAnsi="Garamond"/>
                <w:color w:val="000000"/>
              </w:rPr>
              <w:t>25</w:t>
            </w:r>
            <w:r w:rsidRPr="00555363">
              <w:rPr>
                <w:rFonts w:ascii="Garamond" w:hAnsi="Garamond"/>
                <w:color w:val="000000"/>
              </w:rPr>
              <w:t>-20</w:t>
            </w:r>
            <w:r w:rsidR="00BA35F6" w:rsidRPr="00555363">
              <w:rPr>
                <w:rFonts w:ascii="Garamond" w:hAnsi="Garamond"/>
                <w:color w:val="000000"/>
              </w:rPr>
              <w:t>26</w:t>
            </w:r>
          </w:p>
        </w:tc>
      </w:tr>
      <w:tr w:rsidR="00C370BA" w:rsidRPr="00555363" w14:paraId="6CF9F98A" w14:textId="77777777" w:rsidTr="002570F5">
        <w:tc>
          <w:tcPr>
            <w:tcW w:w="1908" w:type="dxa"/>
          </w:tcPr>
          <w:p w14:paraId="381EF0E4" w14:textId="77777777" w:rsidR="00C370BA" w:rsidRPr="00555363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Institution</w:t>
            </w:r>
          </w:p>
        </w:tc>
        <w:tc>
          <w:tcPr>
            <w:tcW w:w="7920" w:type="dxa"/>
          </w:tcPr>
          <w:p w14:paraId="160C327F" w14:textId="42CC6E97" w:rsidR="00C370BA" w:rsidRPr="00555363" w:rsidRDefault="00AB563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color w:val="000000"/>
              </w:rPr>
              <w:t>Niels Brock</w:t>
            </w:r>
          </w:p>
        </w:tc>
      </w:tr>
      <w:tr w:rsidR="00C370BA" w:rsidRPr="00555363" w14:paraId="3C23B59A" w14:textId="77777777" w:rsidTr="002570F5">
        <w:tc>
          <w:tcPr>
            <w:tcW w:w="1908" w:type="dxa"/>
          </w:tcPr>
          <w:p w14:paraId="4CE7274E" w14:textId="77777777" w:rsidR="00C370BA" w:rsidRPr="00555363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Uddannelse</w:t>
            </w:r>
          </w:p>
        </w:tc>
        <w:tc>
          <w:tcPr>
            <w:tcW w:w="7920" w:type="dxa"/>
          </w:tcPr>
          <w:p w14:paraId="5ADBC50F" w14:textId="0ED4F1B9" w:rsidR="00C370BA" w:rsidRPr="00555363" w:rsidRDefault="00AB5638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color w:val="000000"/>
              </w:rPr>
              <w:t>EUX</w:t>
            </w:r>
            <w:r w:rsidR="00BA35F6" w:rsidRPr="00555363">
              <w:rPr>
                <w:rFonts w:ascii="Garamond" w:hAnsi="Garamond"/>
                <w:color w:val="000000"/>
              </w:rPr>
              <w:t xml:space="preserve">- Business </w:t>
            </w:r>
          </w:p>
        </w:tc>
      </w:tr>
      <w:tr w:rsidR="00C370BA" w:rsidRPr="00555363" w14:paraId="24EAADAA" w14:textId="77777777" w:rsidTr="002570F5">
        <w:tc>
          <w:tcPr>
            <w:tcW w:w="1908" w:type="dxa"/>
          </w:tcPr>
          <w:p w14:paraId="40FAB707" w14:textId="77777777" w:rsidR="00C370BA" w:rsidRPr="00555363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Fag og niveau</w:t>
            </w:r>
          </w:p>
        </w:tc>
        <w:tc>
          <w:tcPr>
            <w:tcW w:w="7920" w:type="dxa"/>
          </w:tcPr>
          <w:p w14:paraId="6D4C5877" w14:textId="545F3C27" w:rsidR="00C370BA" w:rsidRPr="00555363" w:rsidRDefault="00BA35F6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color w:val="000000"/>
              </w:rPr>
              <w:t xml:space="preserve">Virksomhedsøkonomi B </w:t>
            </w:r>
          </w:p>
        </w:tc>
      </w:tr>
      <w:tr w:rsidR="00C370BA" w:rsidRPr="00555363" w14:paraId="7DA08AAF" w14:textId="77777777" w:rsidTr="002570F5">
        <w:tc>
          <w:tcPr>
            <w:tcW w:w="1908" w:type="dxa"/>
          </w:tcPr>
          <w:p w14:paraId="5A1523E7" w14:textId="589A4ECA" w:rsidR="00C370BA" w:rsidRPr="00555363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Undervisere</w:t>
            </w:r>
          </w:p>
        </w:tc>
        <w:tc>
          <w:tcPr>
            <w:tcW w:w="7920" w:type="dxa"/>
          </w:tcPr>
          <w:p w14:paraId="780F4A41" w14:textId="012AC262" w:rsidR="00C370BA" w:rsidRPr="00555363" w:rsidRDefault="00C370BA" w:rsidP="002570F5">
            <w:pPr>
              <w:spacing w:before="120" w:after="120"/>
              <w:rPr>
                <w:rFonts w:ascii="Garamond" w:hAnsi="Garamond"/>
                <w:color w:val="000000"/>
                <w:lang w:val="en-US"/>
              </w:rPr>
            </w:pPr>
          </w:p>
        </w:tc>
      </w:tr>
      <w:tr w:rsidR="00C370BA" w:rsidRPr="00555363" w14:paraId="18A79344" w14:textId="77777777" w:rsidTr="002570F5">
        <w:tc>
          <w:tcPr>
            <w:tcW w:w="1908" w:type="dxa"/>
          </w:tcPr>
          <w:p w14:paraId="12F54B25" w14:textId="77777777" w:rsidR="00C370BA" w:rsidRPr="00555363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Hold</w:t>
            </w:r>
          </w:p>
        </w:tc>
        <w:tc>
          <w:tcPr>
            <w:tcW w:w="7920" w:type="dxa"/>
          </w:tcPr>
          <w:p w14:paraId="3ED9DEA3" w14:textId="7B637830" w:rsidR="00243459" w:rsidRPr="00555363" w:rsidRDefault="00243459" w:rsidP="00243459">
            <w:pPr>
              <w:pStyle w:val="paragraph"/>
              <w:spacing w:before="0" w:beforeAutospacing="0" w:after="0" w:afterAutospacing="0"/>
              <w:textAlignment w:val="baseline"/>
              <w:rPr>
                <w:rFonts w:ascii="Garamond" w:hAnsi="Garamond" w:cs="Segoe UI"/>
              </w:rPr>
            </w:pPr>
            <w:r w:rsidRPr="00555363">
              <w:rPr>
                <w:rStyle w:val="normaltextrun"/>
                <w:rFonts w:ascii="Garamond" w:hAnsi="Garamond" w:cs="Segoe UI"/>
                <w:color w:val="000000"/>
              </w:rPr>
              <w:t>E25sf 38d</w:t>
            </w:r>
            <w:r w:rsidRPr="00555363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473EE6AF" w14:textId="77777777" w:rsidR="00243459" w:rsidRPr="00555363" w:rsidRDefault="00243459" w:rsidP="00243459">
            <w:pPr>
              <w:pStyle w:val="paragraph"/>
              <w:spacing w:before="0" w:beforeAutospacing="0" w:after="0" w:afterAutospacing="0"/>
              <w:textAlignment w:val="baseline"/>
              <w:rPr>
                <w:rFonts w:ascii="Garamond" w:hAnsi="Garamond" w:cs="Segoe UI"/>
              </w:rPr>
            </w:pPr>
            <w:r w:rsidRPr="00555363">
              <w:rPr>
                <w:rStyle w:val="normaltextrun"/>
                <w:rFonts w:ascii="Garamond" w:hAnsi="Garamond" w:cs="Segoe UI"/>
                <w:color w:val="000000"/>
              </w:rPr>
              <w:t>E25sf 38g</w:t>
            </w:r>
            <w:r w:rsidRPr="00555363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5324AEC0" w14:textId="77777777" w:rsidR="00243459" w:rsidRPr="00555363" w:rsidRDefault="00243459" w:rsidP="00243459">
            <w:pPr>
              <w:pStyle w:val="paragraph"/>
              <w:spacing w:before="0" w:beforeAutospacing="0" w:after="0" w:afterAutospacing="0"/>
              <w:textAlignment w:val="baseline"/>
              <w:rPr>
                <w:rFonts w:ascii="Garamond" w:hAnsi="Garamond" w:cs="Segoe UI"/>
              </w:rPr>
            </w:pPr>
            <w:r w:rsidRPr="00555363">
              <w:rPr>
                <w:rStyle w:val="normaltextrun"/>
                <w:rFonts w:ascii="Garamond" w:hAnsi="Garamond" w:cs="Segoe UI"/>
                <w:color w:val="000000"/>
              </w:rPr>
              <w:t>E25sf 38h</w:t>
            </w:r>
            <w:r w:rsidRPr="00555363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4150DA29" w14:textId="77777777" w:rsidR="00243459" w:rsidRPr="00555363" w:rsidRDefault="00243459" w:rsidP="00243459">
            <w:pPr>
              <w:pStyle w:val="paragraph"/>
              <w:spacing w:before="0" w:beforeAutospacing="0" w:after="0" w:afterAutospacing="0"/>
              <w:textAlignment w:val="baseline"/>
              <w:rPr>
                <w:rFonts w:ascii="Garamond" w:hAnsi="Garamond" w:cs="Segoe UI"/>
              </w:rPr>
            </w:pPr>
            <w:r w:rsidRPr="00555363">
              <w:rPr>
                <w:rStyle w:val="normaltextrun"/>
                <w:rFonts w:ascii="Garamond" w:hAnsi="Garamond" w:cs="Segoe UI"/>
                <w:color w:val="000000"/>
              </w:rPr>
              <w:t>E25sf 38e</w:t>
            </w:r>
            <w:r w:rsidRPr="00555363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55CE2BA3" w14:textId="77777777" w:rsidR="00243459" w:rsidRPr="00555363" w:rsidRDefault="00243459" w:rsidP="00243459">
            <w:pPr>
              <w:pStyle w:val="paragraph"/>
              <w:spacing w:before="0" w:beforeAutospacing="0" w:after="0" w:afterAutospacing="0"/>
              <w:textAlignment w:val="baseline"/>
              <w:rPr>
                <w:rFonts w:ascii="Garamond" w:hAnsi="Garamond" w:cs="Segoe UI"/>
              </w:rPr>
            </w:pPr>
            <w:r w:rsidRPr="00555363">
              <w:rPr>
                <w:rStyle w:val="normaltextrun"/>
                <w:rFonts w:ascii="Garamond" w:hAnsi="Garamond" w:cs="Segoe UI"/>
                <w:color w:val="000000"/>
              </w:rPr>
              <w:t>E25sf 38f</w:t>
            </w:r>
            <w:r w:rsidRPr="00555363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67508FBF" w14:textId="24E2D9CD" w:rsidR="00C370BA" w:rsidRPr="00555363" w:rsidRDefault="00243459" w:rsidP="00243459">
            <w:pPr>
              <w:pStyle w:val="paragraph"/>
              <w:spacing w:before="0" w:beforeAutospacing="0" w:after="0" w:afterAutospacing="0"/>
              <w:textAlignment w:val="baseline"/>
              <w:rPr>
                <w:rFonts w:ascii="Garamond" w:hAnsi="Garamond" w:cs="Segoe UI"/>
              </w:rPr>
            </w:pPr>
            <w:r w:rsidRPr="00555363">
              <w:rPr>
                <w:rStyle w:val="normaltextrun"/>
                <w:rFonts w:ascii="Garamond" w:hAnsi="Garamond" w:cs="Segoe UI"/>
                <w:color w:val="000000"/>
              </w:rPr>
              <w:t>E25sf 38x</w:t>
            </w:r>
            <w:r w:rsidRPr="00555363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</w:tc>
      </w:tr>
    </w:tbl>
    <w:p w14:paraId="6FC95B5C" w14:textId="77777777" w:rsidR="00C370BA" w:rsidRPr="00555363" w:rsidRDefault="00C370BA" w:rsidP="00C370BA">
      <w:pPr>
        <w:rPr>
          <w:rFonts w:ascii="Garamond" w:hAnsi="Garamond"/>
          <w:color w:val="000000"/>
        </w:rPr>
      </w:pPr>
    </w:p>
    <w:p w14:paraId="401CE286" w14:textId="739071B8" w:rsidR="00C370BA" w:rsidRPr="00555363" w:rsidRDefault="00C370BA" w:rsidP="00C370BA">
      <w:pPr>
        <w:rPr>
          <w:rFonts w:ascii="Garamond" w:hAnsi="Garamond"/>
          <w:b/>
          <w:color w:val="000000"/>
        </w:rPr>
      </w:pPr>
      <w:bookmarkStart w:id="0" w:name="Retur"/>
      <w:r w:rsidRPr="00555363">
        <w:rPr>
          <w:rFonts w:ascii="Garamond" w:hAnsi="Garamond"/>
          <w:b/>
          <w:color w:val="000000"/>
        </w:rPr>
        <w:t>Oversigt over gennemførte undervisningsforløb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8200"/>
      </w:tblGrid>
      <w:tr w:rsidR="00C370BA" w:rsidRPr="00555363" w14:paraId="12116ACA" w14:textId="77777777" w:rsidTr="009D3B6E">
        <w:tc>
          <w:tcPr>
            <w:tcW w:w="0" w:type="auto"/>
          </w:tcPr>
          <w:p w14:paraId="2F2B0F0A" w14:textId="182B8E42" w:rsidR="00C370BA" w:rsidRPr="00555363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T</w:t>
            </w:r>
            <w:r w:rsidR="005D68D3" w:rsidRPr="00555363">
              <w:rPr>
                <w:rFonts w:ascii="Garamond" w:hAnsi="Garamond"/>
                <w:b/>
                <w:color w:val="000000"/>
              </w:rPr>
              <w:t>itel 1</w:t>
            </w:r>
          </w:p>
        </w:tc>
        <w:tc>
          <w:tcPr>
            <w:tcW w:w="8200" w:type="dxa"/>
          </w:tcPr>
          <w:p w14:paraId="21ECBCBD" w14:textId="3A606A53" w:rsidR="00C370BA" w:rsidRPr="00555363" w:rsidRDefault="00333E3F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</w:rPr>
              <w:t>Virksomheden og samfundet</w:t>
            </w:r>
          </w:p>
        </w:tc>
      </w:tr>
      <w:tr w:rsidR="00C370BA" w:rsidRPr="00555363" w14:paraId="4C9B40FE" w14:textId="77777777" w:rsidTr="009D3B6E">
        <w:tc>
          <w:tcPr>
            <w:tcW w:w="0" w:type="auto"/>
          </w:tcPr>
          <w:p w14:paraId="413A8FD7" w14:textId="77777777" w:rsidR="00C370BA" w:rsidRPr="00555363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Titel 2</w:t>
            </w:r>
          </w:p>
        </w:tc>
        <w:tc>
          <w:tcPr>
            <w:tcW w:w="8200" w:type="dxa"/>
          </w:tcPr>
          <w:p w14:paraId="7EACF761" w14:textId="0F321E15" w:rsidR="00C370BA" w:rsidRPr="00555363" w:rsidRDefault="00333E3F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</w:rPr>
              <w:t>Virksomhedens rapportering</w:t>
            </w:r>
          </w:p>
        </w:tc>
      </w:tr>
      <w:tr w:rsidR="00C370BA" w:rsidRPr="00555363" w14:paraId="2E60DA5F" w14:textId="77777777" w:rsidTr="009D3B6E">
        <w:tc>
          <w:tcPr>
            <w:tcW w:w="0" w:type="auto"/>
          </w:tcPr>
          <w:p w14:paraId="7B193ABE" w14:textId="77777777" w:rsidR="00C370BA" w:rsidRPr="00555363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Titel 3</w:t>
            </w:r>
          </w:p>
        </w:tc>
        <w:tc>
          <w:tcPr>
            <w:tcW w:w="8200" w:type="dxa"/>
          </w:tcPr>
          <w:p w14:paraId="11EF8F80" w14:textId="417F81C6" w:rsidR="00C370BA" w:rsidRPr="00555363" w:rsidRDefault="00333E3F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</w:rPr>
              <w:t xml:space="preserve">Analyse af virksomhedsrapporter </w:t>
            </w:r>
          </w:p>
        </w:tc>
      </w:tr>
      <w:tr w:rsidR="00C370BA" w:rsidRPr="00555363" w14:paraId="13F94316" w14:textId="77777777" w:rsidTr="009D3B6E">
        <w:tc>
          <w:tcPr>
            <w:tcW w:w="0" w:type="auto"/>
          </w:tcPr>
          <w:p w14:paraId="54A6432E" w14:textId="77777777" w:rsidR="00C370BA" w:rsidRPr="00555363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Titel 4</w:t>
            </w:r>
          </w:p>
        </w:tc>
        <w:tc>
          <w:tcPr>
            <w:tcW w:w="8200" w:type="dxa"/>
          </w:tcPr>
          <w:p w14:paraId="096C1F4B" w14:textId="0E40211D" w:rsidR="00C370BA" w:rsidRPr="00555363" w:rsidRDefault="00333E3F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color w:val="000000"/>
              </w:rPr>
              <w:t xml:space="preserve">Virksomhedens CRS-rapportering og analyse </w:t>
            </w:r>
          </w:p>
        </w:tc>
      </w:tr>
      <w:tr w:rsidR="00C370BA" w:rsidRPr="00555363" w14:paraId="5C0AFFC7" w14:textId="77777777" w:rsidTr="009D3B6E">
        <w:tc>
          <w:tcPr>
            <w:tcW w:w="0" w:type="auto"/>
          </w:tcPr>
          <w:p w14:paraId="5C8F575E" w14:textId="77777777" w:rsidR="00C370BA" w:rsidRPr="00555363" w:rsidRDefault="00C370BA" w:rsidP="002570F5">
            <w:pPr>
              <w:spacing w:before="120" w:after="120"/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Titel 5</w:t>
            </w:r>
          </w:p>
        </w:tc>
        <w:tc>
          <w:tcPr>
            <w:tcW w:w="8200" w:type="dxa"/>
          </w:tcPr>
          <w:p w14:paraId="021789B8" w14:textId="774CBE4D" w:rsidR="00C370BA" w:rsidRPr="00555363" w:rsidRDefault="00333E3F" w:rsidP="002570F5">
            <w:pPr>
              <w:spacing w:before="120" w:after="120"/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color w:val="000000"/>
              </w:rPr>
              <w:t xml:space="preserve">Virksomhedens strategi </w:t>
            </w:r>
          </w:p>
        </w:tc>
      </w:tr>
    </w:tbl>
    <w:p w14:paraId="371D5959" w14:textId="77777777" w:rsidR="00C370BA" w:rsidRPr="00555363" w:rsidRDefault="00C370BA" w:rsidP="00C370BA">
      <w:pPr>
        <w:rPr>
          <w:rFonts w:ascii="Garamond" w:hAnsi="Garamond"/>
          <w:color w:val="000000"/>
        </w:rPr>
      </w:pPr>
      <w:r w:rsidRPr="00555363">
        <w:rPr>
          <w:rFonts w:ascii="Garamond" w:hAnsi="Garamond"/>
          <w:color w:val="000000"/>
        </w:rPr>
        <w:br w:type="page"/>
      </w:r>
    </w:p>
    <w:p w14:paraId="7BF96D1E" w14:textId="3692670B" w:rsidR="00C370BA" w:rsidRPr="00555363" w:rsidRDefault="00C370BA" w:rsidP="00C370BA">
      <w:pPr>
        <w:rPr>
          <w:rFonts w:ascii="Garamond" w:hAnsi="Garamond"/>
          <w:b/>
          <w:color w:val="000000"/>
        </w:rPr>
      </w:pPr>
      <w:r w:rsidRPr="00555363">
        <w:rPr>
          <w:rFonts w:ascii="Garamond" w:hAnsi="Garamond"/>
          <w:b/>
          <w:color w:val="000000"/>
        </w:rPr>
        <w:lastRenderedPageBreak/>
        <w:t>Beskrivelse af det enkelte undervisningsforløb</w:t>
      </w:r>
    </w:p>
    <w:p w14:paraId="2ADC042C" w14:textId="77777777" w:rsidR="00C370BA" w:rsidRPr="00555363" w:rsidRDefault="00C370BA" w:rsidP="00C370BA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333E3F" w:rsidRPr="00555363" w14:paraId="4C22F9F9" w14:textId="77777777" w:rsidTr="007B3C5D">
        <w:tc>
          <w:tcPr>
            <w:tcW w:w="2087" w:type="dxa"/>
          </w:tcPr>
          <w:p w14:paraId="5598D197" w14:textId="77777777" w:rsidR="00333E3F" w:rsidRPr="00555363" w:rsidRDefault="00333E3F" w:rsidP="00333E3F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Titel 1</w:t>
            </w:r>
          </w:p>
          <w:p w14:paraId="62AD843E" w14:textId="77777777" w:rsidR="00333E3F" w:rsidRPr="00555363" w:rsidRDefault="00333E3F" w:rsidP="00333E3F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35B71810" w14:textId="2B0C349E" w:rsidR="00333E3F" w:rsidRPr="00555363" w:rsidRDefault="00333E3F" w:rsidP="00333E3F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</w:rPr>
              <w:t>Virksomheden og samfundet</w:t>
            </w:r>
          </w:p>
        </w:tc>
      </w:tr>
      <w:tr w:rsidR="00333E3F" w:rsidRPr="00555363" w14:paraId="16D02FAF" w14:textId="77777777" w:rsidTr="007B3C5D">
        <w:trPr>
          <w:trHeight w:val="1301"/>
        </w:trPr>
        <w:tc>
          <w:tcPr>
            <w:tcW w:w="2087" w:type="dxa"/>
          </w:tcPr>
          <w:p w14:paraId="74DCAF54" w14:textId="77777777" w:rsidR="00333E3F" w:rsidRPr="00555363" w:rsidRDefault="00333E3F" w:rsidP="00333E3F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217020EE" w14:textId="77777777" w:rsidR="00333E3F" w:rsidRPr="00555363" w:rsidRDefault="00333E3F" w:rsidP="00333E3F">
            <w:pPr>
              <w:spacing w:line="257" w:lineRule="auto"/>
              <w:rPr>
                <w:rFonts w:ascii="Garamond" w:hAnsi="Garamond" w:cs="Noto Sans"/>
                <w:color w:val="333333"/>
                <w:shd w:val="clear" w:color="auto" w:fill="FFFFFF"/>
              </w:rPr>
            </w:pPr>
            <w:r w:rsidRPr="00555363">
              <w:rPr>
                <w:rFonts w:ascii="Garamond" w:eastAsia="Garamond" w:hAnsi="Garamond" w:cs="Garamond"/>
                <w:color w:val="000000" w:themeColor="text1"/>
              </w:rPr>
              <w:t xml:space="preserve">Virksomhedsøkonomi B til EUX, Systime, </w:t>
            </w: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Jeanette Hassing</w:t>
            </w:r>
            <w:r w:rsidRPr="00555363">
              <w:rPr>
                <w:rFonts w:ascii="Garamond" w:eastAsia="Garamond" w:hAnsi="Garamond" w:cs="Garamond"/>
                <w:color w:val="000000" w:themeColor="text1"/>
              </w:rPr>
              <w:t xml:space="preserve"> mfl. ISBN: </w:t>
            </w: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9788761686855</w:t>
            </w:r>
          </w:p>
          <w:p w14:paraId="155BADC8" w14:textId="77777777" w:rsidR="00333E3F" w:rsidRPr="00555363" w:rsidRDefault="00333E3F" w:rsidP="00333E3F">
            <w:pPr>
              <w:spacing w:line="257" w:lineRule="auto"/>
              <w:rPr>
                <w:rFonts w:ascii="Garamond" w:hAnsi="Garamond" w:cs="Noto Sans"/>
                <w:color w:val="333333"/>
                <w:shd w:val="clear" w:color="auto" w:fill="FFFFFF"/>
              </w:rPr>
            </w:pPr>
          </w:p>
          <w:p w14:paraId="09EAFBF2" w14:textId="287096CC" w:rsidR="00333E3F" w:rsidRPr="00555363" w:rsidRDefault="00333E3F" w:rsidP="00333E3F">
            <w:pPr>
              <w:spacing w:line="257" w:lineRule="auto"/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Kapitel: 1-8</w:t>
            </w:r>
          </w:p>
        </w:tc>
      </w:tr>
      <w:tr w:rsidR="00333E3F" w:rsidRPr="00555363" w14:paraId="141E3419" w14:textId="77777777" w:rsidTr="007B3C5D">
        <w:tc>
          <w:tcPr>
            <w:tcW w:w="2087" w:type="dxa"/>
          </w:tcPr>
          <w:p w14:paraId="4BC20BF7" w14:textId="77777777" w:rsidR="00333E3F" w:rsidRPr="00555363" w:rsidRDefault="00333E3F" w:rsidP="00333E3F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Omfang</w:t>
            </w:r>
          </w:p>
          <w:p w14:paraId="6E51CFD4" w14:textId="77777777" w:rsidR="00333E3F" w:rsidRPr="00555363" w:rsidRDefault="00333E3F" w:rsidP="00333E3F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539EF4B2" w14:textId="1EC093A0" w:rsidR="00333E3F" w:rsidRPr="00555363" w:rsidRDefault="00333E3F" w:rsidP="00333E3F">
            <w:p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color w:val="000000"/>
              </w:rPr>
              <w:t xml:space="preserve">6-8 moduler </w:t>
            </w:r>
          </w:p>
        </w:tc>
      </w:tr>
      <w:tr w:rsidR="00333E3F" w:rsidRPr="00555363" w14:paraId="14404AF1" w14:textId="77777777" w:rsidTr="007B3C5D">
        <w:tc>
          <w:tcPr>
            <w:tcW w:w="2087" w:type="dxa"/>
          </w:tcPr>
          <w:p w14:paraId="65C157FB" w14:textId="1EEB5608" w:rsidR="00333E3F" w:rsidRPr="00555363" w:rsidRDefault="00333E3F" w:rsidP="00333E3F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07709856" w14:textId="627BB1BB" w:rsidR="00333E3F" w:rsidRPr="00555363" w:rsidRDefault="00333E3F" w:rsidP="00333E3F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555363">
              <w:rPr>
                <w:rFonts w:ascii="Garamond" w:hAnsi="Garamond"/>
                <w:b/>
                <w:bCs/>
              </w:rPr>
              <w:t>Faglige mål og kompetencer:</w:t>
            </w:r>
          </w:p>
          <w:p w14:paraId="0590D28B" w14:textId="46FB3D8B" w:rsidR="00333E3F" w:rsidRPr="00555363" w:rsidRDefault="00333E3F" w:rsidP="00333E3F">
            <w:pPr>
              <w:spacing w:line="360" w:lineRule="auto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• Anvende erhvervsøkonomisk teori på udvalgte økonomiske modeller og forklare</w:t>
            </w:r>
          </w:p>
          <w:p w14:paraId="1FE9D3EC" w14:textId="77777777" w:rsidR="00333E3F" w:rsidRPr="00555363" w:rsidRDefault="00333E3F" w:rsidP="00333E3F">
            <w:pPr>
              <w:spacing w:line="360" w:lineRule="auto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modellernes forudsætninger og egenskaber</w:t>
            </w:r>
          </w:p>
          <w:p w14:paraId="6873CBC4" w14:textId="31AC41F3" w:rsidR="00333E3F" w:rsidRPr="00555363" w:rsidRDefault="00333E3F" w:rsidP="00333E3F">
            <w:pPr>
              <w:spacing w:line="360" w:lineRule="auto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• Udvælge og anvende relevante matematiske redskaber og it-værktøjer</w:t>
            </w:r>
          </w:p>
          <w:p w14:paraId="3D5CFF89" w14:textId="77777777" w:rsidR="00333E3F" w:rsidRPr="00555363" w:rsidRDefault="00333E3F" w:rsidP="00333E3F">
            <w:pPr>
              <w:spacing w:line="360" w:lineRule="auto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Herunder redegøre for:</w:t>
            </w:r>
          </w:p>
          <w:p w14:paraId="33C402BD" w14:textId="77777777" w:rsidR="00333E3F" w:rsidRPr="00555363" w:rsidRDefault="00333E3F" w:rsidP="00333E3F">
            <w:pPr>
              <w:spacing w:line="360" w:lineRule="auto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• Ejerformer og betydningen af personlig og begrænset hæftelse</w:t>
            </w:r>
          </w:p>
          <w:p w14:paraId="01A9C995" w14:textId="77777777" w:rsidR="00333E3F" w:rsidRPr="00555363" w:rsidRDefault="00333E3F" w:rsidP="00333E3F">
            <w:pPr>
              <w:spacing w:line="360" w:lineRule="auto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• Sammenhæng mellem virksomhedsformer og den lovpligtige oplysningspligt</w:t>
            </w:r>
          </w:p>
          <w:p w14:paraId="69A70017" w14:textId="77777777" w:rsidR="00333E3F" w:rsidRPr="00555363" w:rsidRDefault="00333E3F" w:rsidP="00333E3F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Garamond" w:hAnsi="Garamond" w:cs="Segoe UI"/>
              </w:rPr>
            </w:pPr>
            <w:r w:rsidRPr="00555363">
              <w:rPr>
                <w:rFonts w:ascii="Garamond" w:hAnsi="Garamond"/>
              </w:rPr>
              <w:t xml:space="preserve">• </w:t>
            </w:r>
            <w:r w:rsidRPr="00555363">
              <w:rPr>
                <w:rStyle w:val="normaltextrun"/>
                <w:rFonts w:ascii="Garamond" w:hAnsi="Garamond" w:cs="Segoe UI"/>
              </w:rPr>
              <w:t>Redegøre for en virksomheds ide, vision, mål og værdier</w:t>
            </w:r>
            <w:r w:rsidRPr="00555363">
              <w:rPr>
                <w:rStyle w:val="eop"/>
                <w:rFonts w:ascii="Garamond" w:hAnsi="Garamond" w:cs="Segoe UI"/>
              </w:rPr>
              <w:t> </w:t>
            </w:r>
          </w:p>
          <w:p w14:paraId="46BB5D94" w14:textId="77777777" w:rsidR="00333E3F" w:rsidRPr="00555363" w:rsidRDefault="00333E3F" w:rsidP="00333E3F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Garamond" w:hAnsi="Garamond" w:cs="Segoe UI"/>
              </w:rPr>
            </w:pPr>
            <w:r w:rsidRPr="00555363">
              <w:rPr>
                <w:rFonts w:ascii="Garamond" w:hAnsi="Garamond"/>
              </w:rPr>
              <w:t xml:space="preserve">• </w:t>
            </w:r>
            <w:r w:rsidRPr="00555363">
              <w:rPr>
                <w:rStyle w:val="normaltextrun"/>
                <w:rFonts w:ascii="Garamond" w:hAnsi="Garamond" w:cs="Segoe UI"/>
              </w:rPr>
              <w:t>Redegøre for virksomhedens interessenter og vurdere samspillet mellem virksomheden og dens interessenter.</w:t>
            </w:r>
            <w:r w:rsidRPr="00555363">
              <w:rPr>
                <w:rStyle w:val="eop"/>
                <w:rFonts w:ascii="Garamond" w:hAnsi="Garamond" w:cs="Segoe UI"/>
              </w:rPr>
              <w:t> </w:t>
            </w:r>
          </w:p>
          <w:p w14:paraId="1D01D94C" w14:textId="77777777" w:rsidR="00333E3F" w:rsidRPr="00555363" w:rsidRDefault="00333E3F" w:rsidP="00333E3F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Garamond" w:hAnsi="Garamond" w:cs="Segoe UI"/>
              </w:rPr>
            </w:pPr>
            <w:r w:rsidRPr="00555363">
              <w:rPr>
                <w:rFonts w:ascii="Garamond" w:hAnsi="Garamond"/>
              </w:rPr>
              <w:t xml:space="preserve">• </w:t>
            </w:r>
            <w:r w:rsidRPr="00555363">
              <w:rPr>
                <w:rStyle w:val="normaltextrun"/>
                <w:rFonts w:ascii="Garamond" w:hAnsi="Garamond" w:cs="Segoe UI"/>
              </w:rPr>
              <w:t>Redegøre for en forretningsplan og udarbejde en forretningsmodel</w:t>
            </w:r>
          </w:p>
          <w:p w14:paraId="6AFA0CFA" w14:textId="77777777" w:rsidR="00333E3F" w:rsidRPr="00555363" w:rsidRDefault="00333E3F" w:rsidP="00333E3F">
            <w:pPr>
              <w:spacing w:line="360" w:lineRule="auto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• Virksomhedens etablering og drift</w:t>
            </w:r>
          </w:p>
          <w:p w14:paraId="5D5B57B3" w14:textId="5D3D9171" w:rsidR="00333E3F" w:rsidRPr="00555363" w:rsidRDefault="00333E3F" w:rsidP="00F75EB7">
            <w:pPr>
              <w:spacing w:line="360" w:lineRule="auto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• Virksomhedens indtægter, omkostninger og indtjening</w:t>
            </w:r>
          </w:p>
        </w:tc>
      </w:tr>
      <w:tr w:rsidR="00333E3F" w:rsidRPr="00555363" w14:paraId="5482357D" w14:textId="77777777" w:rsidTr="007B3C5D">
        <w:tc>
          <w:tcPr>
            <w:tcW w:w="2087" w:type="dxa"/>
          </w:tcPr>
          <w:p w14:paraId="0187BC06" w14:textId="77777777" w:rsidR="00333E3F" w:rsidRPr="00555363" w:rsidRDefault="00333E3F" w:rsidP="00333E3F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47BCD96A" w14:textId="77777777" w:rsidR="0043284E" w:rsidRPr="00555363" w:rsidRDefault="0043284E" w:rsidP="0043284E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Læreroplæg</w:t>
            </w:r>
            <w:r w:rsidRPr="00555363">
              <w:rPr>
                <w:rFonts w:ascii="Garamond" w:hAnsi="Garamond"/>
              </w:rPr>
              <w:t xml:space="preserve"> – introduktion af begreber og økonomiske modeller.</w:t>
            </w:r>
          </w:p>
          <w:p w14:paraId="0F51AE13" w14:textId="77777777" w:rsidR="0043284E" w:rsidRPr="00555363" w:rsidRDefault="0043284E" w:rsidP="0043284E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Klassedialog</w:t>
            </w:r>
            <w:r w:rsidRPr="00555363">
              <w:rPr>
                <w:rFonts w:ascii="Garamond" w:hAnsi="Garamond"/>
              </w:rPr>
              <w:t xml:space="preserve"> – understøtter aktiv læring og perspektivering.</w:t>
            </w:r>
          </w:p>
          <w:p w14:paraId="331889C0" w14:textId="77777777" w:rsidR="0043284E" w:rsidRPr="00555363" w:rsidRDefault="0043284E" w:rsidP="0043284E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Individuel og gruppebaseret</w:t>
            </w:r>
            <w:r w:rsidRPr="00555363">
              <w:rPr>
                <w:rFonts w:ascii="Garamond" w:hAnsi="Garamond"/>
              </w:rPr>
              <w:t xml:space="preserve"> </w:t>
            </w:r>
            <w:r w:rsidRPr="00555363">
              <w:rPr>
                <w:rFonts w:ascii="Garamond" w:hAnsi="Garamond"/>
                <w:b/>
                <w:bCs/>
              </w:rPr>
              <w:t>opgaveløsning</w:t>
            </w:r>
            <w:r w:rsidRPr="00555363">
              <w:rPr>
                <w:rFonts w:ascii="Garamond" w:hAnsi="Garamond"/>
              </w:rPr>
              <w:t xml:space="preserve"> – anvendelse af teori i praksis.</w:t>
            </w:r>
          </w:p>
          <w:p w14:paraId="38CE5E5A" w14:textId="77777777" w:rsidR="0043284E" w:rsidRPr="00555363" w:rsidRDefault="0043284E" w:rsidP="0043284E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Walk and Talk</w:t>
            </w:r>
            <w:r w:rsidRPr="00555363">
              <w:rPr>
                <w:rFonts w:ascii="Garamond" w:hAnsi="Garamond"/>
              </w:rPr>
              <w:t xml:space="preserve"> – fremmer refleksion og faglig dialog i bevægelse.</w:t>
            </w:r>
          </w:p>
          <w:p w14:paraId="1031A55B" w14:textId="77777777" w:rsidR="0043284E" w:rsidRPr="00555363" w:rsidRDefault="0043284E" w:rsidP="0043284E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Fremlæggelser</w:t>
            </w:r>
            <w:r w:rsidRPr="00555363">
              <w:rPr>
                <w:rFonts w:ascii="Garamond" w:hAnsi="Garamond"/>
              </w:rPr>
              <w:t xml:space="preserve"> – styrker mundtlig formidling og fagsprog.</w:t>
            </w:r>
          </w:p>
          <w:p w14:paraId="5D9A2EC5" w14:textId="77777777" w:rsidR="0043284E" w:rsidRPr="00555363" w:rsidRDefault="0043284E" w:rsidP="0043284E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Videointro</w:t>
            </w:r>
            <w:r w:rsidRPr="00555363">
              <w:rPr>
                <w:rFonts w:ascii="Garamond" w:hAnsi="Garamond"/>
              </w:rPr>
              <w:t xml:space="preserve"> – faciliterer visuel læring og repetition.</w:t>
            </w:r>
          </w:p>
          <w:p w14:paraId="09493920" w14:textId="77777777" w:rsidR="0043284E" w:rsidRPr="00555363" w:rsidRDefault="0043284E" w:rsidP="0043284E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SkoleGPT (AI)</w:t>
            </w:r>
            <w:r w:rsidRPr="00555363">
              <w:rPr>
                <w:rFonts w:ascii="Garamond" w:hAnsi="Garamond"/>
              </w:rPr>
              <w:t xml:space="preserve"> – støtte til idéudvikling, skriftlighed og informationssøgning.</w:t>
            </w:r>
          </w:p>
          <w:p w14:paraId="04FEBB9B" w14:textId="77777777" w:rsidR="0043284E" w:rsidRPr="00555363" w:rsidRDefault="0043284E" w:rsidP="0043284E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Peer-feedback</w:t>
            </w:r>
            <w:r w:rsidRPr="00555363">
              <w:rPr>
                <w:rFonts w:ascii="Garamond" w:hAnsi="Garamond"/>
              </w:rPr>
              <w:t xml:space="preserve"> – træning i faglig respons og metarefleksion.</w:t>
            </w:r>
          </w:p>
          <w:p w14:paraId="3D3C7C88" w14:textId="1D28CDB8" w:rsidR="00333E3F" w:rsidRPr="00555363" w:rsidRDefault="0043284E" w:rsidP="00A95FDC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Casearbejde</w:t>
            </w:r>
            <w:r w:rsidRPr="00555363">
              <w:rPr>
                <w:rFonts w:ascii="Garamond" w:hAnsi="Garamond"/>
              </w:rPr>
              <w:t xml:space="preserve"> – anvendelse af viden i virkelighedsnære situationer.</w:t>
            </w:r>
          </w:p>
        </w:tc>
      </w:tr>
      <w:tr w:rsidR="00333E3F" w:rsidRPr="00555363" w14:paraId="6A08A44F" w14:textId="77777777" w:rsidTr="007B3C5D">
        <w:tc>
          <w:tcPr>
            <w:tcW w:w="2087" w:type="dxa"/>
          </w:tcPr>
          <w:p w14:paraId="2E289779" w14:textId="1A9211C4" w:rsidR="00333E3F" w:rsidRPr="00555363" w:rsidRDefault="00333E3F" w:rsidP="00333E3F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047A938D" w14:textId="64A7C4EC" w:rsidR="0043284E" w:rsidRPr="00555363" w:rsidRDefault="0043284E" w:rsidP="00333E3F">
            <w:p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 w:cs="Calibri"/>
                <w:color w:val="000000"/>
              </w:rPr>
              <w:t xml:space="preserve">Skriftlig aflevering: Del opgave 1 – Normal A/S </w:t>
            </w:r>
          </w:p>
          <w:p w14:paraId="299D2B7F" w14:textId="77777777" w:rsidR="0043284E" w:rsidRPr="00555363" w:rsidRDefault="0043284E" w:rsidP="00333E3F">
            <w:pPr>
              <w:rPr>
                <w:rFonts w:ascii="Garamond" w:hAnsi="Garamond" w:cs="Calibri"/>
                <w:color w:val="000000"/>
              </w:rPr>
            </w:pPr>
          </w:p>
          <w:p w14:paraId="3BB7FB0A" w14:textId="1C267837" w:rsidR="00F92677" w:rsidRPr="00555363" w:rsidRDefault="0043284E" w:rsidP="00333E3F">
            <w:p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 w:cs="Calibri"/>
                <w:color w:val="000000"/>
              </w:rPr>
              <w:t>Mundtlige præsentationer</w:t>
            </w:r>
            <w:r w:rsidR="00F92677" w:rsidRPr="00555363">
              <w:rPr>
                <w:rFonts w:ascii="Garamond" w:hAnsi="Garamond" w:cs="Calibri"/>
                <w:color w:val="000000"/>
              </w:rPr>
              <w:t xml:space="preserve"> af forretningsmodel og Gazelle virksomheder. </w:t>
            </w:r>
          </w:p>
          <w:p w14:paraId="6647C2CA" w14:textId="183474F0" w:rsidR="0043284E" w:rsidRPr="00555363" w:rsidRDefault="0043284E" w:rsidP="00333E3F">
            <w:pPr>
              <w:rPr>
                <w:rFonts w:ascii="Garamond" w:hAnsi="Garamond"/>
                <w:color w:val="000000"/>
              </w:rPr>
            </w:pPr>
          </w:p>
        </w:tc>
      </w:tr>
      <w:tr w:rsidR="00333E3F" w:rsidRPr="00555363" w14:paraId="0E6B2ABF" w14:textId="77777777" w:rsidTr="007B3C5D">
        <w:tc>
          <w:tcPr>
            <w:tcW w:w="2087" w:type="dxa"/>
          </w:tcPr>
          <w:p w14:paraId="341A4B6D" w14:textId="2084D98C" w:rsidR="00333E3F" w:rsidRPr="00555363" w:rsidRDefault="00333E3F" w:rsidP="00333E3F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lastRenderedPageBreak/>
              <w:t>Tværfaglighed</w:t>
            </w:r>
          </w:p>
        </w:tc>
        <w:tc>
          <w:tcPr>
            <w:tcW w:w="7406" w:type="dxa"/>
          </w:tcPr>
          <w:p w14:paraId="6FCC5F26" w14:textId="15DC37E1" w:rsidR="00F92677" w:rsidRPr="00555363" w:rsidRDefault="00F92677" w:rsidP="00333E3F">
            <w:p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Fag</w:t>
            </w:r>
            <w:r w:rsidRPr="00555363">
              <w:rPr>
                <w:rFonts w:ascii="Garamond" w:hAnsi="Garamond"/>
              </w:rPr>
              <w:t>: Virksomhedsøkonomi (VØ) og Afsætning (AØ)</w:t>
            </w:r>
            <w:r w:rsidRPr="00555363">
              <w:rPr>
                <w:rFonts w:ascii="Garamond" w:hAnsi="Garamond"/>
              </w:rPr>
              <w:br/>
            </w:r>
            <w:r w:rsidRPr="00555363">
              <w:rPr>
                <w:rFonts w:ascii="Garamond" w:hAnsi="Garamond"/>
                <w:b/>
                <w:bCs/>
              </w:rPr>
              <w:t>Fokus</w:t>
            </w:r>
            <w:r w:rsidRPr="00555363">
              <w:rPr>
                <w:rFonts w:ascii="Garamond" w:hAnsi="Garamond"/>
              </w:rPr>
              <w:t>: Hvordan virksomheden placerer sig strategisk i samfundet og interagerer med interessenter og kunder.</w:t>
            </w:r>
            <w:r w:rsidRPr="00555363">
              <w:rPr>
                <w:rFonts w:ascii="Garamond" w:hAnsi="Garamond"/>
              </w:rPr>
              <w:br/>
              <w:t xml:space="preserve">Analyse af Normal A/S’ forretningsmodel og kommunikation med målgruppen (kobling mellem økonomi og </w:t>
            </w:r>
            <w:r w:rsidR="00F75EB7" w:rsidRPr="00555363">
              <w:rPr>
                <w:rFonts w:ascii="Garamond" w:hAnsi="Garamond"/>
              </w:rPr>
              <w:t>afsætning</w:t>
            </w:r>
            <w:r w:rsidRPr="00555363">
              <w:rPr>
                <w:rFonts w:ascii="Garamond" w:hAnsi="Garamond"/>
              </w:rPr>
              <w:t>).</w:t>
            </w:r>
          </w:p>
        </w:tc>
      </w:tr>
      <w:tr w:rsidR="00333E3F" w:rsidRPr="00555363" w14:paraId="2C73B675" w14:textId="77777777" w:rsidTr="007B3C5D">
        <w:tc>
          <w:tcPr>
            <w:tcW w:w="2087" w:type="dxa"/>
          </w:tcPr>
          <w:p w14:paraId="5B326A13" w14:textId="35DF40F7" w:rsidR="00333E3F" w:rsidRPr="00555363" w:rsidRDefault="00333E3F" w:rsidP="00333E3F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5611C9AA" w14:textId="40F96532" w:rsidR="00F92677" w:rsidRPr="00555363" w:rsidRDefault="00F92677" w:rsidP="00333E3F">
            <w:pPr>
              <w:rPr>
                <w:rFonts w:ascii="Garamond" w:hAnsi="Garamond"/>
              </w:rPr>
            </w:pPr>
            <w:r w:rsidRPr="00555363">
              <w:rPr>
                <w:rFonts w:ascii="Garamond" w:hAnsi="Garamond"/>
                <w:bCs/>
                <w:color w:val="000000"/>
              </w:rPr>
              <w:t>Studiemetoder</w:t>
            </w:r>
            <w:r w:rsidRPr="00555363">
              <w:rPr>
                <w:rFonts w:ascii="Garamond" w:hAnsi="Garamond"/>
                <w:b/>
                <w:color w:val="000000"/>
              </w:rPr>
              <w:t>:</w:t>
            </w:r>
          </w:p>
          <w:p w14:paraId="14957957" w14:textId="77777777" w:rsidR="00F92677" w:rsidRPr="00555363" w:rsidRDefault="00F92677" w:rsidP="00F92677">
            <w:pPr>
              <w:pStyle w:val="Listeafsnit"/>
              <w:numPr>
                <w:ilvl w:val="0"/>
                <w:numId w:val="19"/>
              </w:num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/>
              </w:rPr>
              <w:t>Informationssøgning og kildekritik (f.eks. i arbejdet med Normal A/S)</w:t>
            </w:r>
          </w:p>
          <w:p w14:paraId="3B53B715" w14:textId="31417D6E" w:rsidR="00F92677" w:rsidRPr="00555363" w:rsidRDefault="00F92677" w:rsidP="00F92677">
            <w:pPr>
              <w:pStyle w:val="Listeafsnit"/>
              <w:numPr>
                <w:ilvl w:val="0"/>
                <w:numId w:val="19"/>
              </w:num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/>
              </w:rPr>
              <w:t>Økonomisk analyse og anvendelse af modeller (som BMC</w:t>
            </w:r>
            <w:r w:rsidR="00BD2067" w:rsidRPr="00555363">
              <w:rPr>
                <w:rFonts w:ascii="Garamond" w:hAnsi="Garamond"/>
              </w:rPr>
              <w:t xml:space="preserve"> og </w:t>
            </w:r>
            <w:r w:rsidRPr="00555363">
              <w:rPr>
                <w:rFonts w:ascii="Garamond" w:hAnsi="Garamond"/>
              </w:rPr>
              <w:t>interessentanalyse)</w:t>
            </w:r>
          </w:p>
          <w:p w14:paraId="09490911" w14:textId="77777777" w:rsidR="00F92677" w:rsidRPr="00555363" w:rsidRDefault="00F92677" w:rsidP="00F92677">
            <w:pPr>
              <w:pStyle w:val="Listeafsnit"/>
              <w:numPr>
                <w:ilvl w:val="0"/>
                <w:numId w:val="19"/>
              </w:num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/>
              </w:rPr>
              <w:t>Faglig formidling – både skriftligt og mundtligt</w:t>
            </w:r>
          </w:p>
          <w:p w14:paraId="08BBCCC8" w14:textId="77777777" w:rsidR="00F92677" w:rsidRPr="00555363" w:rsidRDefault="00F92677" w:rsidP="00F92677">
            <w:pPr>
              <w:pStyle w:val="Listeafsnit"/>
              <w:numPr>
                <w:ilvl w:val="0"/>
                <w:numId w:val="19"/>
              </w:num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/>
              </w:rPr>
              <w:t>Samarbejdskompetencer i gruppearbejde og peer-feedback</w:t>
            </w:r>
          </w:p>
          <w:p w14:paraId="2AAEBCB3" w14:textId="29F9624F" w:rsidR="00853B5D" w:rsidRPr="00555363" w:rsidRDefault="00F92677" w:rsidP="00853B5D">
            <w:pPr>
              <w:pStyle w:val="Listeafsnit"/>
              <w:numPr>
                <w:ilvl w:val="0"/>
                <w:numId w:val="19"/>
              </w:num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/>
              </w:rPr>
              <w:t>Evne til at arbejde casebaseret og omsætte teori til praksis</w:t>
            </w:r>
          </w:p>
          <w:p w14:paraId="4B44FA1E" w14:textId="77777777" w:rsidR="00853B5D" w:rsidRPr="00555363" w:rsidRDefault="00853B5D" w:rsidP="00853B5D">
            <w:pPr>
              <w:pStyle w:val="Listeafsnit"/>
              <w:rPr>
                <w:rFonts w:ascii="Garamond" w:hAnsi="Garamond" w:cs="Calibri"/>
                <w:color w:val="000000"/>
              </w:rPr>
            </w:pPr>
          </w:p>
          <w:p w14:paraId="71E87F4E" w14:textId="504E5D58" w:rsidR="00F92677" w:rsidRPr="00555363" w:rsidRDefault="00F92677" w:rsidP="00F92677">
            <w:pPr>
              <w:rPr>
                <w:rFonts w:ascii="Garamond" w:hAnsi="Garamond"/>
                <w:bCs/>
                <w:color w:val="000000"/>
              </w:rPr>
            </w:pPr>
            <w:r w:rsidRPr="00555363">
              <w:rPr>
                <w:rFonts w:ascii="Garamond" w:hAnsi="Garamond"/>
                <w:bCs/>
                <w:color w:val="000000"/>
              </w:rPr>
              <w:t>Kompetencer:</w:t>
            </w:r>
          </w:p>
          <w:p w14:paraId="3FF45FD5" w14:textId="77777777" w:rsidR="00F92677" w:rsidRPr="00555363" w:rsidRDefault="00F92677" w:rsidP="00F92677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tænke økonomisk</w:t>
            </w:r>
            <w:r w:rsidRPr="00555363">
              <w:rPr>
                <w:rFonts w:ascii="Garamond" w:hAnsi="Garamond" w:cs="Calibri"/>
                <w:bCs/>
                <w:color w:val="000000"/>
              </w:rPr>
              <w:t xml:space="preserve"> </w:t>
            </w:r>
          </w:p>
          <w:p w14:paraId="1E7941F8" w14:textId="56EAE3D8" w:rsidR="00F92677" w:rsidRPr="00555363" w:rsidRDefault="00F92677" w:rsidP="00F92677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finde udfordringer</w:t>
            </w:r>
          </w:p>
          <w:p w14:paraId="32577AF6" w14:textId="22852CCB" w:rsidR="00F92677" w:rsidRPr="00555363" w:rsidRDefault="00F92677" w:rsidP="00F92677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arbejde med modeller</w:t>
            </w:r>
          </w:p>
          <w:p w14:paraId="06430F61" w14:textId="780C198C" w:rsidR="00F92677" w:rsidRPr="00555363" w:rsidRDefault="00F92677" w:rsidP="00F92677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argumentere fagligt</w:t>
            </w:r>
          </w:p>
          <w:p w14:paraId="6B74D0CF" w14:textId="5FE1C395" w:rsidR="00F92677" w:rsidRPr="00555363" w:rsidRDefault="00F92677" w:rsidP="00F92677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arbejde med data</w:t>
            </w:r>
          </w:p>
          <w:p w14:paraId="04AF7888" w14:textId="1E88DAD8" w:rsidR="00F92677" w:rsidRPr="00555363" w:rsidRDefault="00F92677" w:rsidP="00F92677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kommunikere</w:t>
            </w:r>
          </w:p>
          <w:p w14:paraId="381C303F" w14:textId="0C170784" w:rsidR="00F92677" w:rsidRPr="00555363" w:rsidRDefault="00F92677" w:rsidP="00F92677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arbejde med digitale værktøjer</w:t>
            </w:r>
          </w:p>
        </w:tc>
      </w:tr>
      <w:tr w:rsidR="00333E3F" w:rsidRPr="00555363" w14:paraId="24516A3E" w14:textId="77777777" w:rsidTr="007B3C5D">
        <w:tc>
          <w:tcPr>
            <w:tcW w:w="2087" w:type="dxa"/>
          </w:tcPr>
          <w:p w14:paraId="7E873D89" w14:textId="35642381" w:rsidR="00333E3F" w:rsidRPr="00555363" w:rsidRDefault="00333E3F" w:rsidP="00333E3F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2C7F44B6" w14:textId="37D6661C" w:rsidR="00FA2868" w:rsidRPr="00555363" w:rsidRDefault="00FA2868" w:rsidP="00FA2868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Individuel skriftlig opgave: virksomhedspræsentation af Normal A/S</w:t>
            </w:r>
          </w:p>
          <w:p w14:paraId="2624DDF9" w14:textId="77777777" w:rsidR="00FA2868" w:rsidRPr="00555363" w:rsidRDefault="00FA2868" w:rsidP="00FA2868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Træner eleven i:</w:t>
            </w:r>
          </w:p>
          <w:p w14:paraId="0B5CED0E" w14:textId="3152B603" w:rsidR="00FA2868" w:rsidRPr="00555363" w:rsidRDefault="00FA2868" w:rsidP="00FA2868">
            <w:pPr>
              <w:pStyle w:val="NormalWeb"/>
              <w:numPr>
                <w:ilvl w:val="0"/>
                <w:numId w:val="24"/>
              </w:numPr>
              <w:rPr>
                <w:rFonts w:ascii="Garamond" w:hAnsi="Garamond"/>
              </w:rPr>
            </w:pPr>
            <w:r w:rsidRPr="00555363">
              <w:rPr>
                <w:rStyle w:val="Strk"/>
                <w:rFonts w:ascii="Garamond" w:hAnsi="Garamond"/>
              </w:rPr>
              <w:t>Databehandlingskompetence</w:t>
            </w:r>
            <w:r w:rsidR="00121EBA" w:rsidRPr="00555363">
              <w:rPr>
                <w:rStyle w:val="Strk"/>
                <w:rFonts w:ascii="Garamond" w:hAnsi="Garamond"/>
              </w:rPr>
              <w:t>n</w:t>
            </w:r>
            <w:r w:rsidRPr="00555363">
              <w:rPr>
                <w:rFonts w:ascii="Garamond" w:hAnsi="Garamond"/>
              </w:rPr>
              <w:t>: indsamling og organisering af virksomhedsinformationer</w:t>
            </w:r>
          </w:p>
          <w:p w14:paraId="5075540D" w14:textId="7677864E" w:rsidR="00FA2868" w:rsidRPr="00555363" w:rsidRDefault="00FA2868" w:rsidP="00FA2868">
            <w:pPr>
              <w:pStyle w:val="NormalWeb"/>
              <w:numPr>
                <w:ilvl w:val="0"/>
                <w:numId w:val="24"/>
              </w:numPr>
              <w:rPr>
                <w:rFonts w:ascii="Garamond" w:hAnsi="Garamond"/>
              </w:rPr>
            </w:pPr>
            <w:r w:rsidRPr="00555363">
              <w:rPr>
                <w:rStyle w:val="Strk"/>
                <w:rFonts w:ascii="Garamond" w:hAnsi="Garamond"/>
              </w:rPr>
              <w:t>Kommunikationskompetence</w:t>
            </w:r>
            <w:r w:rsidR="00121EBA" w:rsidRPr="00555363">
              <w:rPr>
                <w:rStyle w:val="Strk"/>
                <w:rFonts w:ascii="Garamond" w:hAnsi="Garamond"/>
              </w:rPr>
              <w:t>n</w:t>
            </w:r>
            <w:r w:rsidRPr="00555363">
              <w:rPr>
                <w:rFonts w:ascii="Garamond" w:hAnsi="Garamond"/>
              </w:rPr>
              <w:t>: klar, struktureret og faglig formidling</w:t>
            </w:r>
          </w:p>
          <w:p w14:paraId="7EB1FA8E" w14:textId="1AF12CDC" w:rsidR="00121EBA" w:rsidRPr="00555363" w:rsidRDefault="00121EBA" w:rsidP="00FA2868">
            <w:pPr>
              <w:pStyle w:val="NormalWeb"/>
              <w:numPr>
                <w:ilvl w:val="0"/>
                <w:numId w:val="24"/>
              </w:numPr>
              <w:rPr>
                <w:rFonts w:ascii="Garamond" w:hAnsi="Garamond"/>
              </w:rPr>
            </w:pPr>
            <w:r w:rsidRPr="00555363">
              <w:rPr>
                <w:rStyle w:val="Strk"/>
                <w:rFonts w:ascii="Garamond" w:hAnsi="Garamond"/>
              </w:rPr>
              <w:t xml:space="preserve">Modelleringskompetencen: </w:t>
            </w:r>
            <w:r w:rsidRPr="00555363">
              <w:rPr>
                <w:rStyle w:val="Strk"/>
                <w:rFonts w:ascii="Garamond" w:hAnsi="Garamond"/>
                <w:b w:val="0"/>
                <w:bCs w:val="0"/>
              </w:rPr>
              <w:t>at anvende modeller og forstå deres muligheder og begrænsninger</w:t>
            </w:r>
          </w:p>
          <w:p w14:paraId="402646EF" w14:textId="5C266871" w:rsidR="00FA2868" w:rsidRPr="00555363" w:rsidRDefault="00FA2868" w:rsidP="00FA2868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Arbejdes med:</w:t>
            </w:r>
          </w:p>
          <w:p w14:paraId="13751156" w14:textId="77777777" w:rsidR="00FA2868" w:rsidRPr="00555363" w:rsidRDefault="00FA2868" w:rsidP="00FA2868">
            <w:pPr>
              <w:pStyle w:val="NormalWeb"/>
              <w:numPr>
                <w:ilvl w:val="0"/>
                <w:numId w:val="25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Business Model Canvas</w:t>
            </w:r>
          </w:p>
          <w:p w14:paraId="23133CAA" w14:textId="25B00FC8" w:rsidR="00FA2868" w:rsidRPr="00555363" w:rsidRDefault="00FA2868" w:rsidP="00FA2868">
            <w:pPr>
              <w:pStyle w:val="NormalWeb"/>
              <w:numPr>
                <w:ilvl w:val="0"/>
                <w:numId w:val="25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Økonomiske nøgletal og virksomheds</w:t>
            </w:r>
            <w:r w:rsidR="00121EBA" w:rsidRPr="00555363">
              <w:rPr>
                <w:rFonts w:ascii="Garamond" w:hAnsi="Garamond"/>
              </w:rPr>
              <w:t xml:space="preserve">karakteristika </w:t>
            </w:r>
          </w:p>
          <w:p w14:paraId="7BE2414D" w14:textId="6DD51854" w:rsidR="00FA2868" w:rsidRPr="00555363" w:rsidRDefault="00FA2868" w:rsidP="00FA2868">
            <w:pPr>
              <w:pStyle w:val="NormalWeb"/>
              <w:numPr>
                <w:ilvl w:val="0"/>
                <w:numId w:val="25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Korrekt anvendelse af kilder og dokumentation</w:t>
            </w:r>
          </w:p>
          <w:p w14:paraId="31F01172" w14:textId="01DE0455" w:rsidR="00FA2868" w:rsidRPr="00555363" w:rsidRDefault="00FA2868" w:rsidP="00FA2868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Taksonomisk niveau: redegørende</w:t>
            </w:r>
          </w:p>
          <w:p w14:paraId="61DA2099" w14:textId="6FBA69FE" w:rsidR="00FA2868" w:rsidRPr="00555363" w:rsidRDefault="00FA2868" w:rsidP="00FA2868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Fordybelsestid: 4 timer</w:t>
            </w:r>
          </w:p>
          <w:p w14:paraId="19AD26CC" w14:textId="77777777" w:rsidR="00FA2868" w:rsidRPr="00555363" w:rsidRDefault="00FA2868" w:rsidP="00FA2868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Bedømmes med karakter og skriftlig feedforward</w:t>
            </w:r>
          </w:p>
          <w:p w14:paraId="2550B58B" w14:textId="303C31C8" w:rsidR="00333E3F" w:rsidRPr="00555363" w:rsidRDefault="00FA2868" w:rsidP="00853B5D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Understøtter progression i skriftlighed og metode</w:t>
            </w:r>
          </w:p>
        </w:tc>
      </w:tr>
      <w:tr w:rsidR="00333E3F" w:rsidRPr="00555363" w14:paraId="09D60F22" w14:textId="77777777" w:rsidTr="007B3C5D">
        <w:tc>
          <w:tcPr>
            <w:tcW w:w="2087" w:type="dxa"/>
          </w:tcPr>
          <w:p w14:paraId="65F26073" w14:textId="048926A9" w:rsidR="00333E3F" w:rsidRPr="00555363" w:rsidRDefault="00333E3F" w:rsidP="00333E3F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lastRenderedPageBreak/>
              <w:t>Evaluering og Feedback</w:t>
            </w:r>
          </w:p>
        </w:tc>
        <w:tc>
          <w:tcPr>
            <w:tcW w:w="7406" w:type="dxa"/>
          </w:tcPr>
          <w:p w14:paraId="3672F0E5" w14:textId="77777777" w:rsidR="00E42D9C" w:rsidRPr="00555363" w:rsidRDefault="00E42D9C" w:rsidP="00E42D9C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Formativ feedback undervejs (både lærer- og peer-feedback).</w:t>
            </w:r>
          </w:p>
          <w:p w14:paraId="07D0B6D7" w14:textId="0F81457F" w:rsidR="00E42D9C" w:rsidRPr="00555363" w:rsidRDefault="00D4582F" w:rsidP="00E42D9C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 xml:space="preserve">Evaluering af de </w:t>
            </w:r>
            <w:r w:rsidR="00E42D9C" w:rsidRPr="00555363">
              <w:rPr>
                <w:rFonts w:ascii="Garamond" w:hAnsi="Garamond"/>
              </w:rPr>
              <w:t>mundtlige fremlæggelser.</w:t>
            </w:r>
          </w:p>
          <w:p w14:paraId="123B6E08" w14:textId="77777777" w:rsidR="00E42D9C" w:rsidRPr="00555363" w:rsidRDefault="00E42D9C" w:rsidP="00E42D9C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Eleverne får løbende feedback på deres faglige udvikling og opgaveaflevering.</w:t>
            </w:r>
          </w:p>
          <w:p w14:paraId="1E6AFF6F" w14:textId="636AC604" w:rsidR="00333E3F" w:rsidRPr="00555363" w:rsidRDefault="00E42D9C" w:rsidP="00E42D9C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 xml:space="preserve">Vægt på progression i skriftlighed og forståelse for økonomisk sammenhæng. </w:t>
            </w:r>
          </w:p>
        </w:tc>
      </w:tr>
    </w:tbl>
    <w:p w14:paraId="62BD0973" w14:textId="05362466" w:rsidR="00FF1ECE" w:rsidRPr="00555363" w:rsidRDefault="00FF1ECE">
      <w:pPr>
        <w:rPr>
          <w:rFonts w:ascii="Garamond" w:hAnsi="Garamond"/>
          <w:color w:val="000000"/>
        </w:rPr>
      </w:pPr>
    </w:p>
    <w:p w14:paraId="43920CD1" w14:textId="77777777" w:rsidR="007B3C5D" w:rsidRPr="00555363" w:rsidRDefault="00FF1ECE">
      <w:pPr>
        <w:rPr>
          <w:rFonts w:ascii="Garamond" w:hAnsi="Garamond"/>
          <w:color w:val="000000"/>
        </w:rPr>
      </w:pPr>
      <w:r w:rsidRPr="00555363"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624A4D" w:rsidRPr="00555363" w14:paraId="6C2FC81A" w14:textId="77777777" w:rsidTr="00206630">
        <w:tc>
          <w:tcPr>
            <w:tcW w:w="2087" w:type="dxa"/>
          </w:tcPr>
          <w:p w14:paraId="550289DD" w14:textId="1471F3CE" w:rsidR="00624A4D" w:rsidRPr="00555363" w:rsidRDefault="00624A4D" w:rsidP="00624A4D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lastRenderedPageBreak/>
              <w:t>Titel 2</w:t>
            </w:r>
          </w:p>
          <w:p w14:paraId="5D6FB841" w14:textId="77777777" w:rsidR="00624A4D" w:rsidRPr="00555363" w:rsidRDefault="00624A4D" w:rsidP="00624A4D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21FC6EB5" w14:textId="108B0825" w:rsidR="00624A4D" w:rsidRPr="00555363" w:rsidRDefault="00624A4D" w:rsidP="00624A4D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</w:rPr>
              <w:t>Virksomhedens rapportering</w:t>
            </w:r>
          </w:p>
        </w:tc>
      </w:tr>
      <w:tr w:rsidR="00624A4D" w:rsidRPr="00555363" w14:paraId="367D6E96" w14:textId="77777777" w:rsidTr="00206630">
        <w:trPr>
          <w:trHeight w:val="1301"/>
        </w:trPr>
        <w:tc>
          <w:tcPr>
            <w:tcW w:w="2087" w:type="dxa"/>
          </w:tcPr>
          <w:p w14:paraId="001C900D" w14:textId="77777777" w:rsidR="00624A4D" w:rsidRPr="00555363" w:rsidRDefault="00624A4D" w:rsidP="00624A4D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4E1B7523" w14:textId="77777777" w:rsidR="00624A4D" w:rsidRPr="00555363" w:rsidRDefault="00624A4D" w:rsidP="00624A4D">
            <w:pPr>
              <w:spacing w:line="257" w:lineRule="auto"/>
              <w:rPr>
                <w:rFonts w:ascii="Garamond" w:hAnsi="Garamond" w:cs="Noto Sans"/>
                <w:color w:val="333333"/>
                <w:shd w:val="clear" w:color="auto" w:fill="FFFFFF"/>
              </w:rPr>
            </w:pPr>
            <w:r w:rsidRPr="00555363">
              <w:rPr>
                <w:rFonts w:ascii="Garamond" w:eastAsia="Garamond" w:hAnsi="Garamond" w:cs="Garamond"/>
                <w:color w:val="000000" w:themeColor="text1"/>
              </w:rPr>
              <w:t xml:space="preserve">Virksomhedsøkonomi B til EUX, Systime, </w:t>
            </w: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Jeanette Hassing</w:t>
            </w:r>
            <w:r w:rsidRPr="00555363">
              <w:rPr>
                <w:rFonts w:ascii="Garamond" w:eastAsia="Garamond" w:hAnsi="Garamond" w:cs="Garamond"/>
                <w:color w:val="000000" w:themeColor="text1"/>
              </w:rPr>
              <w:t xml:space="preserve"> mfl. ISBN: </w:t>
            </w: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9788761686855</w:t>
            </w:r>
          </w:p>
          <w:p w14:paraId="05290345" w14:textId="77777777" w:rsidR="00624A4D" w:rsidRPr="00555363" w:rsidRDefault="00624A4D" w:rsidP="00624A4D">
            <w:pPr>
              <w:rPr>
                <w:rFonts w:ascii="Garamond" w:hAnsi="Garamond"/>
                <w:color w:val="000000"/>
              </w:rPr>
            </w:pPr>
          </w:p>
          <w:p w14:paraId="62CEE6E9" w14:textId="78CD8674" w:rsidR="00624A4D" w:rsidRPr="00555363" w:rsidRDefault="00624A4D" w:rsidP="00624A4D">
            <w:p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color w:val="000000"/>
              </w:rPr>
              <w:t>Kapitel 9-1</w:t>
            </w:r>
            <w:r w:rsidR="00770AEA" w:rsidRPr="00555363">
              <w:rPr>
                <w:rFonts w:ascii="Garamond" w:hAnsi="Garamond"/>
                <w:color w:val="000000"/>
              </w:rPr>
              <w:t>1</w:t>
            </w:r>
          </w:p>
        </w:tc>
      </w:tr>
      <w:tr w:rsidR="00624A4D" w:rsidRPr="00555363" w14:paraId="652C2C3C" w14:textId="77777777" w:rsidTr="00206630">
        <w:tc>
          <w:tcPr>
            <w:tcW w:w="2087" w:type="dxa"/>
          </w:tcPr>
          <w:p w14:paraId="05082E9D" w14:textId="77777777" w:rsidR="00624A4D" w:rsidRPr="00555363" w:rsidRDefault="00624A4D" w:rsidP="00624A4D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Omfang</w:t>
            </w:r>
          </w:p>
          <w:p w14:paraId="25F0E067" w14:textId="77777777" w:rsidR="00624A4D" w:rsidRPr="00555363" w:rsidRDefault="00624A4D" w:rsidP="00624A4D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24DD9F12" w14:textId="5739F29A" w:rsidR="00624A4D" w:rsidRPr="00555363" w:rsidRDefault="00770AEA" w:rsidP="00624A4D">
            <w:p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color w:val="000000"/>
              </w:rPr>
              <w:t>4</w:t>
            </w:r>
            <w:r w:rsidR="00624A4D" w:rsidRPr="00555363">
              <w:rPr>
                <w:rFonts w:ascii="Garamond" w:hAnsi="Garamond"/>
                <w:color w:val="000000"/>
              </w:rPr>
              <w:t xml:space="preserve"> moduler </w:t>
            </w:r>
          </w:p>
        </w:tc>
      </w:tr>
      <w:tr w:rsidR="00624A4D" w:rsidRPr="00555363" w14:paraId="5C32A165" w14:textId="77777777" w:rsidTr="00206630">
        <w:tc>
          <w:tcPr>
            <w:tcW w:w="2087" w:type="dxa"/>
          </w:tcPr>
          <w:p w14:paraId="6AA9EA90" w14:textId="77777777" w:rsidR="00624A4D" w:rsidRPr="00555363" w:rsidRDefault="00624A4D" w:rsidP="00624A4D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6851C726" w14:textId="77777777" w:rsidR="00624A4D" w:rsidRPr="00555363" w:rsidRDefault="00624A4D" w:rsidP="00624A4D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555363">
              <w:rPr>
                <w:rFonts w:ascii="Garamond" w:hAnsi="Garamond"/>
                <w:b/>
                <w:bCs/>
              </w:rPr>
              <w:t>Faglige mål og kompetencer:</w:t>
            </w:r>
          </w:p>
          <w:p w14:paraId="72FE4A1E" w14:textId="77777777" w:rsidR="00141301" w:rsidRPr="00555363" w:rsidRDefault="00141301" w:rsidP="0014130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="Garamond" w:hAnsi="Garamond" w:cs="Segoe UI"/>
              </w:rPr>
            </w:pPr>
            <w:r w:rsidRPr="00555363">
              <w:rPr>
                <w:rStyle w:val="normaltextrun"/>
                <w:rFonts w:ascii="Garamond" w:hAnsi="Garamond" w:cs="Segoe UI"/>
              </w:rPr>
              <w:t>Forklare formålene med at opstille en årsrapport</w:t>
            </w:r>
            <w:r w:rsidRPr="00555363">
              <w:rPr>
                <w:rStyle w:val="eop"/>
                <w:rFonts w:ascii="Garamond" w:hAnsi="Garamond" w:cs="Segoe UI"/>
              </w:rPr>
              <w:t> </w:t>
            </w:r>
          </w:p>
          <w:p w14:paraId="107BE8D0" w14:textId="77777777" w:rsidR="00141301" w:rsidRPr="00555363" w:rsidRDefault="00141301" w:rsidP="0014130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="Garamond" w:hAnsi="Garamond" w:cs="Segoe UI"/>
              </w:rPr>
            </w:pPr>
            <w:r w:rsidRPr="00555363">
              <w:rPr>
                <w:rStyle w:val="normaltextrun"/>
                <w:rFonts w:ascii="Garamond" w:hAnsi="Garamond" w:cs="Segoe UI"/>
                <w:color w:val="000000"/>
              </w:rPr>
              <w:t>At kunne redegøre, vurdere og diskutere finansiel rapportering og interessenternes behov for den </w:t>
            </w:r>
            <w:r w:rsidRPr="00555363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2AE9B7FF" w14:textId="77777777" w:rsidR="00141301" w:rsidRPr="00555363" w:rsidRDefault="00141301" w:rsidP="0014130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="Garamond" w:hAnsi="Garamond" w:cs="Segoe UI"/>
              </w:rPr>
            </w:pPr>
            <w:r w:rsidRPr="00555363">
              <w:rPr>
                <w:rStyle w:val="normaltextrun"/>
                <w:rFonts w:ascii="Garamond" w:hAnsi="Garamond" w:cs="Segoe UI"/>
                <w:color w:val="000000"/>
              </w:rPr>
              <w:t>Krav til årsregnskabet, herunder regnskabsklasser</w:t>
            </w:r>
            <w:r w:rsidRPr="00555363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6DAEF5E4" w14:textId="77777777" w:rsidR="00141301" w:rsidRPr="00555363" w:rsidRDefault="00141301" w:rsidP="0014130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="Garamond" w:hAnsi="Garamond" w:cs="Segoe UI"/>
              </w:rPr>
            </w:pPr>
            <w:r w:rsidRPr="00555363">
              <w:rPr>
                <w:rStyle w:val="normaltextrun"/>
                <w:rFonts w:ascii="Garamond" w:hAnsi="Garamond" w:cs="Segoe UI"/>
                <w:color w:val="000000"/>
              </w:rPr>
              <w:t>At kunne læse og forstå, samt redegøre for årsrapportens indhold. </w:t>
            </w:r>
            <w:r w:rsidRPr="00555363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7B3E1207" w14:textId="77777777" w:rsidR="00141301" w:rsidRPr="00555363" w:rsidRDefault="00141301" w:rsidP="0014130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="Garamond" w:hAnsi="Garamond" w:cs="Segoe UI"/>
              </w:rPr>
            </w:pPr>
            <w:r w:rsidRPr="00555363">
              <w:rPr>
                <w:rStyle w:val="normaltextrun"/>
                <w:rFonts w:ascii="Garamond" w:hAnsi="Garamond" w:cs="Segoe UI"/>
                <w:color w:val="000000"/>
              </w:rPr>
              <w:t>Virksomhedens økonomiske rapportering (tidsperspektiv, fra bilag til årsregnskab).</w:t>
            </w:r>
            <w:r w:rsidRPr="00555363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7071ED91" w14:textId="77777777" w:rsidR="00141301" w:rsidRPr="00555363" w:rsidRDefault="00141301" w:rsidP="0014130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="Garamond" w:hAnsi="Garamond" w:cs="Segoe UI"/>
              </w:rPr>
            </w:pPr>
            <w:r w:rsidRPr="00555363">
              <w:rPr>
                <w:rStyle w:val="normaltextrun"/>
                <w:rFonts w:ascii="Garamond" w:hAnsi="Garamond" w:cs="Segoe UI"/>
                <w:color w:val="000000"/>
              </w:rPr>
              <w:t>Redegøre for årsrapportens indhold, herunder formålet med de enkelte bestanddele</w:t>
            </w:r>
            <w:r w:rsidRPr="00555363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6A4C3FBD" w14:textId="77777777" w:rsidR="00141301" w:rsidRPr="00555363" w:rsidRDefault="00141301" w:rsidP="0014130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="Garamond" w:hAnsi="Garamond" w:cs="Segoe UI"/>
              </w:rPr>
            </w:pPr>
            <w:r w:rsidRPr="00555363">
              <w:rPr>
                <w:rStyle w:val="normaltextrun"/>
                <w:rFonts w:ascii="Garamond" w:hAnsi="Garamond" w:cs="Segoe UI"/>
              </w:rPr>
              <w:t>Præsentation af årsregnskabet</w:t>
            </w:r>
            <w:r w:rsidRPr="00555363">
              <w:rPr>
                <w:rStyle w:val="eop"/>
                <w:rFonts w:ascii="Garamond" w:hAnsi="Garamond" w:cs="Segoe UI"/>
              </w:rPr>
              <w:t> </w:t>
            </w:r>
          </w:p>
          <w:p w14:paraId="13987E51" w14:textId="20CDA588" w:rsidR="00624A4D" w:rsidRPr="00555363" w:rsidRDefault="00141301" w:rsidP="00141301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rFonts w:ascii="Garamond" w:hAnsi="Garamond" w:cs="Segoe UI"/>
              </w:rPr>
            </w:pPr>
            <w:r w:rsidRPr="00555363">
              <w:rPr>
                <w:rStyle w:val="normaltextrun"/>
                <w:rFonts w:ascii="Garamond" w:hAnsi="Garamond" w:cs="Segoe UI"/>
              </w:rPr>
              <w:t>Indsamle, bearbejde og præsentere informationer om en virksomheds økonomiske forhold og vurdere informationernes troværdighed og relevans</w:t>
            </w:r>
            <w:r w:rsidRPr="00555363">
              <w:rPr>
                <w:rStyle w:val="eop"/>
                <w:rFonts w:ascii="Garamond" w:hAnsi="Garamond" w:cs="Segoe UI"/>
              </w:rPr>
              <w:t> </w:t>
            </w:r>
            <w:r w:rsidR="00624A4D" w:rsidRPr="00555363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</w:tc>
      </w:tr>
      <w:tr w:rsidR="00624A4D" w:rsidRPr="00555363" w14:paraId="08D9D26F" w14:textId="77777777" w:rsidTr="00206630">
        <w:tc>
          <w:tcPr>
            <w:tcW w:w="2087" w:type="dxa"/>
          </w:tcPr>
          <w:p w14:paraId="1D6693D5" w14:textId="77777777" w:rsidR="00624A4D" w:rsidRPr="00555363" w:rsidRDefault="00624A4D" w:rsidP="00624A4D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6065713C" w14:textId="77777777" w:rsidR="00141301" w:rsidRPr="00555363" w:rsidRDefault="00D57075" w:rsidP="00141301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Læreroplæg</w:t>
            </w:r>
            <w:r w:rsidRPr="00555363">
              <w:rPr>
                <w:rFonts w:ascii="Garamond" w:hAnsi="Garamond"/>
              </w:rPr>
              <w:t xml:space="preserve"> –</w:t>
            </w:r>
            <w:r w:rsidR="00141301" w:rsidRPr="00555363">
              <w:rPr>
                <w:rFonts w:ascii="Garamond" w:hAnsi="Garamond"/>
              </w:rPr>
              <w:t>Introduktion af nøglebegreber og økonomiske modeller</w:t>
            </w:r>
          </w:p>
          <w:p w14:paraId="4A8C28CC" w14:textId="77777777" w:rsidR="00141301" w:rsidRPr="00555363" w:rsidRDefault="00141301" w:rsidP="00141301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Klassedialog</w:t>
            </w:r>
            <w:r w:rsidRPr="00555363">
              <w:rPr>
                <w:rFonts w:ascii="Garamond" w:hAnsi="Garamond"/>
              </w:rPr>
              <w:t xml:space="preserve"> – aktivering af elevernes viden og refleksion</w:t>
            </w:r>
          </w:p>
          <w:p w14:paraId="38F43E07" w14:textId="77777777" w:rsidR="00141301" w:rsidRPr="00555363" w:rsidRDefault="00141301" w:rsidP="00141301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Individuelle og gruppebaserede opgaver</w:t>
            </w:r>
            <w:r w:rsidRPr="00555363">
              <w:rPr>
                <w:rFonts w:ascii="Garamond" w:hAnsi="Garamond"/>
              </w:rPr>
              <w:t xml:space="preserve"> – træning i anvendelse af teori</w:t>
            </w:r>
          </w:p>
          <w:p w14:paraId="2A4F605A" w14:textId="77777777" w:rsidR="00141301" w:rsidRPr="00555363" w:rsidRDefault="00141301" w:rsidP="00141301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Walk and Talk</w:t>
            </w:r>
            <w:r w:rsidRPr="00555363">
              <w:rPr>
                <w:rFonts w:ascii="Garamond" w:hAnsi="Garamond"/>
              </w:rPr>
              <w:t xml:space="preserve"> – fremmer refleksion og bevægelse i læring</w:t>
            </w:r>
          </w:p>
          <w:p w14:paraId="39365C40" w14:textId="77777777" w:rsidR="00141301" w:rsidRPr="00555363" w:rsidRDefault="00141301" w:rsidP="00141301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Fremlæggelser</w:t>
            </w:r>
            <w:r w:rsidRPr="00555363">
              <w:rPr>
                <w:rFonts w:ascii="Garamond" w:hAnsi="Garamond"/>
              </w:rPr>
              <w:t xml:space="preserve"> – styrker mundtlig formidling og fagligt sprog</w:t>
            </w:r>
          </w:p>
          <w:p w14:paraId="682F4C48" w14:textId="77777777" w:rsidR="00141301" w:rsidRPr="00555363" w:rsidRDefault="00141301" w:rsidP="00141301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Videointro</w:t>
            </w:r>
            <w:r w:rsidRPr="00555363">
              <w:rPr>
                <w:rFonts w:ascii="Garamond" w:hAnsi="Garamond"/>
              </w:rPr>
              <w:t xml:space="preserve"> – understøtter visuel indlæring og repetition</w:t>
            </w:r>
          </w:p>
          <w:p w14:paraId="2DCD9D48" w14:textId="77777777" w:rsidR="00141301" w:rsidRPr="00555363" w:rsidRDefault="00141301" w:rsidP="00141301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SkoleGPT (AI)</w:t>
            </w:r>
            <w:r w:rsidRPr="00555363">
              <w:rPr>
                <w:rFonts w:ascii="Garamond" w:hAnsi="Garamond"/>
              </w:rPr>
              <w:t xml:space="preserve"> – støtte til idéudvikling, skriftlighed og informationssøgning</w:t>
            </w:r>
          </w:p>
          <w:p w14:paraId="68B367B2" w14:textId="77777777" w:rsidR="00141301" w:rsidRPr="00555363" w:rsidRDefault="00141301" w:rsidP="00141301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Peer-feedback</w:t>
            </w:r>
            <w:r w:rsidRPr="00555363">
              <w:rPr>
                <w:rFonts w:ascii="Garamond" w:hAnsi="Garamond"/>
              </w:rPr>
              <w:t xml:space="preserve"> – øvelse i faglig respons og metarefleksion</w:t>
            </w:r>
          </w:p>
          <w:p w14:paraId="1A069048" w14:textId="06EF7377" w:rsidR="00624A4D" w:rsidRPr="00555363" w:rsidRDefault="00141301" w:rsidP="00141301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 xml:space="preserve">Casearbejde </w:t>
            </w:r>
            <w:r w:rsidRPr="00555363">
              <w:rPr>
                <w:rFonts w:ascii="Garamond" w:hAnsi="Garamond"/>
              </w:rPr>
              <w:t>– praktisk anvendelse af teorier i virkelighedsnære kontekster</w:t>
            </w:r>
          </w:p>
        </w:tc>
      </w:tr>
      <w:tr w:rsidR="00624A4D" w:rsidRPr="00555363" w14:paraId="511FD92D" w14:textId="77777777" w:rsidTr="00206630">
        <w:tc>
          <w:tcPr>
            <w:tcW w:w="2087" w:type="dxa"/>
          </w:tcPr>
          <w:p w14:paraId="276AA040" w14:textId="77777777" w:rsidR="00624A4D" w:rsidRPr="00555363" w:rsidRDefault="00624A4D" w:rsidP="00624A4D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40928C5E" w14:textId="15DB3C95" w:rsidR="00624A4D" w:rsidRPr="00555363" w:rsidRDefault="00AF42BD" w:rsidP="008943FF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 xml:space="preserve">Mundtlige præsentationer  </w:t>
            </w:r>
            <w:r w:rsidR="008943FF" w:rsidRPr="00555363">
              <w:rPr>
                <w:rFonts w:ascii="Garamond" w:hAnsi="Garamond"/>
              </w:rPr>
              <w:t>af</w:t>
            </w:r>
            <w:r w:rsidRPr="00555363">
              <w:rPr>
                <w:rFonts w:ascii="Garamond" w:hAnsi="Garamond"/>
              </w:rPr>
              <w:t xml:space="preserve"> </w:t>
            </w:r>
            <w:r w:rsidR="008943FF" w:rsidRPr="00555363">
              <w:rPr>
                <w:rFonts w:ascii="Garamond" w:hAnsi="Garamond"/>
              </w:rPr>
              <w:t xml:space="preserve">opgaver </w:t>
            </w:r>
            <w:r w:rsidRPr="00555363">
              <w:rPr>
                <w:rFonts w:ascii="Garamond" w:hAnsi="Garamond"/>
              </w:rPr>
              <w:t>fra Systime</w:t>
            </w:r>
            <w:r w:rsidR="008943FF" w:rsidRPr="00555363">
              <w:rPr>
                <w:rFonts w:ascii="Garamond" w:hAnsi="Garamond"/>
              </w:rPr>
              <w:t xml:space="preserve"> samt autentiske problemstilling fra erhvervslivet. </w:t>
            </w:r>
          </w:p>
        </w:tc>
      </w:tr>
      <w:tr w:rsidR="00624A4D" w:rsidRPr="00555363" w14:paraId="6B10B431" w14:textId="77777777" w:rsidTr="00206630">
        <w:tc>
          <w:tcPr>
            <w:tcW w:w="2087" w:type="dxa"/>
          </w:tcPr>
          <w:p w14:paraId="4DDB63D2" w14:textId="77777777" w:rsidR="00624A4D" w:rsidRPr="00555363" w:rsidRDefault="00624A4D" w:rsidP="00624A4D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0528033B" w14:textId="5984D6D4" w:rsidR="00624A4D" w:rsidRPr="00555363" w:rsidRDefault="00AF42BD" w:rsidP="00D57075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  <w:b/>
                <w:bCs/>
              </w:rPr>
              <w:t>Fag</w:t>
            </w:r>
            <w:r w:rsidRPr="00555363">
              <w:rPr>
                <w:rFonts w:ascii="Garamond" w:hAnsi="Garamond"/>
              </w:rPr>
              <w:t>: Virksomhedsøkonomi (VØ) og afsætning  (AØ)</w:t>
            </w:r>
            <w:r w:rsidRPr="00555363">
              <w:rPr>
                <w:rFonts w:ascii="Garamond" w:hAnsi="Garamond"/>
              </w:rPr>
              <w:br/>
            </w:r>
            <w:r w:rsidRPr="00555363">
              <w:rPr>
                <w:rFonts w:ascii="Garamond" w:hAnsi="Garamond"/>
                <w:b/>
                <w:bCs/>
              </w:rPr>
              <w:t>Fokus</w:t>
            </w:r>
            <w:r w:rsidRPr="00555363">
              <w:rPr>
                <w:rFonts w:ascii="Garamond" w:hAnsi="Garamond"/>
              </w:rPr>
              <w:t>: Forståelse af virksomhedens økonomiske rapportering og kommunikation til interessenter samt betydning for virksomhedens image og markedsposition</w:t>
            </w:r>
          </w:p>
        </w:tc>
      </w:tr>
      <w:tr w:rsidR="00624A4D" w:rsidRPr="00555363" w14:paraId="14FD62D4" w14:textId="77777777" w:rsidTr="00206630">
        <w:tc>
          <w:tcPr>
            <w:tcW w:w="2087" w:type="dxa"/>
          </w:tcPr>
          <w:p w14:paraId="7ADD99C2" w14:textId="77777777" w:rsidR="00624A4D" w:rsidRPr="00555363" w:rsidRDefault="00624A4D" w:rsidP="00624A4D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727520DC" w14:textId="77777777" w:rsidR="00C04D57" w:rsidRPr="00555363" w:rsidRDefault="00045BF6" w:rsidP="00C04D57">
            <w:pPr>
              <w:pStyle w:val="NormalWeb"/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 xml:space="preserve">Studiemetoder </w:t>
            </w:r>
          </w:p>
          <w:p w14:paraId="2BC121D6" w14:textId="77777777" w:rsidR="00C04D57" w:rsidRPr="00555363" w:rsidRDefault="00045BF6" w:rsidP="00C04D57">
            <w:pPr>
              <w:pStyle w:val="NormalWeb"/>
              <w:numPr>
                <w:ilvl w:val="0"/>
                <w:numId w:val="33"/>
              </w:num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/>
              </w:rPr>
              <w:t>Informationssøgning og kildekritik (herunder brug af AI)</w:t>
            </w:r>
          </w:p>
          <w:p w14:paraId="2584821B" w14:textId="77777777" w:rsidR="00C04D57" w:rsidRPr="00555363" w:rsidRDefault="00045BF6" w:rsidP="00C04D57">
            <w:pPr>
              <w:pStyle w:val="NormalWeb"/>
              <w:numPr>
                <w:ilvl w:val="0"/>
                <w:numId w:val="33"/>
              </w:num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/>
              </w:rPr>
              <w:t>Analyse og vurdering af økonomiske data fra årsrapporter</w:t>
            </w:r>
          </w:p>
          <w:p w14:paraId="611BA7EC" w14:textId="77777777" w:rsidR="00C04D57" w:rsidRPr="00555363" w:rsidRDefault="00045BF6" w:rsidP="00C04D57">
            <w:pPr>
              <w:pStyle w:val="NormalWeb"/>
              <w:numPr>
                <w:ilvl w:val="0"/>
                <w:numId w:val="33"/>
              </w:num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/>
              </w:rPr>
              <w:lastRenderedPageBreak/>
              <w:t>Mundtlig og skriftlig formidling af komplekse rapporter som årsrapporten</w:t>
            </w:r>
          </w:p>
          <w:p w14:paraId="66766C80" w14:textId="0DA72AA5" w:rsidR="00C04D57" w:rsidRPr="00555363" w:rsidRDefault="00045BF6" w:rsidP="00C04D57">
            <w:pPr>
              <w:pStyle w:val="NormalWeb"/>
              <w:numPr>
                <w:ilvl w:val="0"/>
                <w:numId w:val="33"/>
              </w:num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/>
              </w:rPr>
              <w:t>Samarbejde i grupper og faglig dialog</w:t>
            </w:r>
          </w:p>
          <w:p w14:paraId="2D76F358" w14:textId="4ED83852" w:rsidR="00C04D57" w:rsidRPr="00555363" w:rsidRDefault="00C04D57" w:rsidP="00C04D57">
            <w:pPr>
              <w:pStyle w:val="NormalWeb"/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Kompetencer:</w:t>
            </w:r>
          </w:p>
          <w:p w14:paraId="592A484C" w14:textId="77777777" w:rsidR="00C04D57" w:rsidRPr="00555363" w:rsidRDefault="00C04D57" w:rsidP="00C04D57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tænke økonomisk</w:t>
            </w:r>
            <w:r w:rsidRPr="00555363">
              <w:rPr>
                <w:rFonts w:ascii="Garamond" w:hAnsi="Garamond" w:cs="Calibri"/>
                <w:bCs/>
                <w:color w:val="000000"/>
              </w:rPr>
              <w:t xml:space="preserve"> </w:t>
            </w:r>
          </w:p>
          <w:p w14:paraId="4624636D" w14:textId="77777777" w:rsidR="00C04D57" w:rsidRPr="00555363" w:rsidRDefault="00C04D57" w:rsidP="00C04D57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finde udfordringer</w:t>
            </w:r>
          </w:p>
          <w:p w14:paraId="7D0721F0" w14:textId="77777777" w:rsidR="00C04D57" w:rsidRPr="00555363" w:rsidRDefault="00C04D57" w:rsidP="00C04D57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arbejde med modeller</w:t>
            </w:r>
          </w:p>
          <w:p w14:paraId="15ADF01F" w14:textId="77777777" w:rsidR="00C04D57" w:rsidRPr="00555363" w:rsidRDefault="00C04D57" w:rsidP="00C04D57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argumentere fagligt</w:t>
            </w:r>
          </w:p>
          <w:p w14:paraId="4CE1995F" w14:textId="77777777" w:rsidR="00C04D57" w:rsidRPr="00555363" w:rsidRDefault="00C04D57" w:rsidP="00C04D57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arbejde med data</w:t>
            </w:r>
          </w:p>
          <w:p w14:paraId="5D62466F" w14:textId="77777777" w:rsidR="00C04D57" w:rsidRPr="00555363" w:rsidRDefault="00C04D57" w:rsidP="00C04D57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kommunikere</w:t>
            </w:r>
          </w:p>
          <w:p w14:paraId="6FC5DEB3" w14:textId="5D09D5F7" w:rsidR="00045BF6" w:rsidRPr="00555363" w:rsidRDefault="00C04D57" w:rsidP="00C04D57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arbejde med digitale værktøjer</w:t>
            </w:r>
            <w:r w:rsidRPr="00555363">
              <w:rPr>
                <w:rFonts w:ascii="Garamond" w:hAnsi="Garamond" w:cs="Calibri"/>
                <w:color w:val="000000"/>
              </w:rPr>
              <w:t xml:space="preserve"> </w:t>
            </w:r>
          </w:p>
        </w:tc>
      </w:tr>
      <w:tr w:rsidR="00624A4D" w:rsidRPr="00555363" w14:paraId="4E0F7989" w14:textId="77777777" w:rsidTr="00206630">
        <w:tc>
          <w:tcPr>
            <w:tcW w:w="2087" w:type="dxa"/>
          </w:tcPr>
          <w:p w14:paraId="57C524C6" w14:textId="77777777" w:rsidR="00624A4D" w:rsidRPr="00555363" w:rsidRDefault="00624A4D" w:rsidP="00624A4D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lastRenderedPageBreak/>
              <w:t>Skriftlighed</w:t>
            </w:r>
          </w:p>
        </w:tc>
        <w:tc>
          <w:tcPr>
            <w:tcW w:w="7406" w:type="dxa"/>
          </w:tcPr>
          <w:p w14:paraId="1B560521" w14:textId="56C5EF85" w:rsidR="00624A4D" w:rsidRPr="00555363" w:rsidRDefault="00770AEA" w:rsidP="00770AEA">
            <w:pPr>
              <w:pStyle w:val="NormalWeb"/>
              <w:numPr>
                <w:ilvl w:val="0"/>
                <w:numId w:val="30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Præsentation af opgaver fra Systime</w:t>
            </w:r>
          </w:p>
        </w:tc>
      </w:tr>
      <w:tr w:rsidR="00624A4D" w:rsidRPr="00555363" w14:paraId="55C064FA" w14:textId="77777777" w:rsidTr="00206630">
        <w:tc>
          <w:tcPr>
            <w:tcW w:w="2087" w:type="dxa"/>
          </w:tcPr>
          <w:p w14:paraId="42B65F9A" w14:textId="77777777" w:rsidR="00624A4D" w:rsidRPr="00555363" w:rsidRDefault="00624A4D" w:rsidP="00624A4D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Evaluering og Feedback</w:t>
            </w:r>
          </w:p>
        </w:tc>
        <w:tc>
          <w:tcPr>
            <w:tcW w:w="7406" w:type="dxa"/>
          </w:tcPr>
          <w:p w14:paraId="63B10BDF" w14:textId="77777777" w:rsidR="00D4582F" w:rsidRPr="00555363" w:rsidRDefault="00D4582F" w:rsidP="00D4582F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Formativ feedback undervejs (både lærer- og peer-feedback).</w:t>
            </w:r>
          </w:p>
          <w:p w14:paraId="1A21644C" w14:textId="5D148B20" w:rsidR="00D4582F" w:rsidRPr="00555363" w:rsidRDefault="00D4582F" w:rsidP="00D4582F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Evaluering af de mundtlige fremlæggelser.</w:t>
            </w:r>
          </w:p>
          <w:p w14:paraId="5EB76754" w14:textId="77777777" w:rsidR="00C04D57" w:rsidRPr="00555363" w:rsidRDefault="00D4582F" w:rsidP="00C04D57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Eleverne får løbende feedback på deres faglige udvikling</w:t>
            </w:r>
          </w:p>
          <w:p w14:paraId="30555C3D" w14:textId="3B2A3EC9" w:rsidR="00624A4D" w:rsidRPr="00555363" w:rsidRDefault="00D4582F" w:rsidP="00C04D57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 xml:space="preserve">Vægt på progression i skriftlighed og forståelse for økonomisk sammenhæng. </w:t>
            </w:r>
          </w:p>
        </w:tc>
      </w:tr>
    </w:tbl>
    <w:p w14:paraId="091F03F2" w14:textId="7FF0E57E" w:rsidR="007B3C5D" w:rsidRPr="00555363" w:rsidRDefault="007B3C5D">
      <w:pPr>
        <w:rPr>
          <w:rFonts w:ascii="Garamond" w:hAnsi="Garamond"/>
          <w:color w:val="000000"/>
        </w:rPr>
      </w:pPr>
    </w:p>
    <w:p w14:paraId="57A1050A" w14:textId="77777777" w:rsidR="007B3C5D" w:rsidRPr="00555363" w:rsidRDefault="007B3C5D">
      <w:pPr>
        <w:rPr>
          <w:rFonts w:ascii="Garamond" w:hAnsi="Garamond"/>
          <w:color w:val="000000"/>
        </w:rPr>
      </w:pPr>
      <w:r w:rsidRPr="00555363"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141301" w:rsidRPr="00555363" w14:paraId="78273871" w14:textId="77777777" w:rsidTr="00206630">
        <w:tc>
          <w:tcPr>
            <w:tcW w:w="2087" w:type="dxa"/>
          </w:tcPr>
          <w:p w14:paraId="574B2A9F" w14:textId="2B97E221" w:rsidR="00141301" w:rsidRPr="00555363" w:rsidRDefault="00141301" w:rsidP="00141301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lastRenderedPageBreak/>
              <w:t>Titel 3</w:t>
            </w:r>
          </w:p>
          <w:p w14:paraId="79AEF55E" w14:textId="77777777" w:rsidR="00141301" w:rsidRPr="00555363" w:rsidRDefault="00141301" w:rsidP="00141301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48080EA9" w14:textId="4F3E3C90" w:rsidR="00141301" w:rsidRPr="00555363" w:rsidRDefault="00141301" w:rsidP="00141301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</w:rPr>
              <w:t xml:space="preserve">Analyse af virksomhedsrapporter </w:t>
            </w:r>
          </w:p>
        </w:tc>
      </w:tr>
      <w:tr w:rsidR="00C04D57" w:rsidRPr="00555363" w14:paraId="3AFF4E93" w14:textId="77777777" w:rsidTr="00206630">
        <w:trPr>
          <w:trHeight w:val="1301"/>
        </w:trPr>
        <w:tc>
          <w:tcPr>
            <w:tcW w:w="2087" w:type="dxa"/>
          </w:tcPr>
          <w:p w14:paraId="13AD3918" w14:textId="77777777" w:rsidR="00C04D57" w:rsidRPr="00555363" w:rsidRDefault="00C04D57" w:rsidP="00C04D57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4286AE2E" w14:textId="77777777" w:rsidR="00C04D57" w:rsidRPr="00555363" w:rsidRDefault="00C04D57" w:rsidP="00C04D57">
            <w:pPr>
              <w:spacing w:line="257" w:lineRule="auto"/>
              <w:rPr>
                <w:rFonts w:ascii="Garamond" w:hAnsi="Garamond" w:cs="Noto Sans"/>
                <w:color w:val="333333"/>
                <w:shd w:val="clear" w:color="auto" w:fill="FFFFFF"/>
              </w:rPr>
            </w:pPr>
            <w:r w:rsidRPr="00555363">
              <w:rPr>
                <w:rFonts w:ascii="Garamond" w:eastAsia="Garamond" w:hAnsi="Garamond" w:cs="Garamond"/>
                <w:color w:val="000000" w:themeColor="text1"/>
              </w:rPr>
              <w:t xml:space="preserve">Virksomhedsøkonomi B til EUX, Systime, </w:t>
            </w: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Jeanette Hassing</w:t>
            </w:r>
            <w:r w:rsidRPr="00555363">
              <w:rPr>
                <w:rFonts w:ascii="Garamond" w:eastAsia="Garamond" w:hAnsi="Garamond" w:cs="Garamond"/>
                <w:color w:val="000000" w:themeColor="text1"/>
              </w:rPr>
              <w:t xml:space="preserve"> mfl. ISBN: </w:t>
            </w: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9788761686855</w:t>
            </w:r>
          </w:p>
          <w:p w14:paraId="43D4E1AB" w14:textId="77777777" w:rsidR="00C04D57" w:rsidRPr="00555363" w:rsidRDefault="00C04D57" w:rsidP="00C04D57">
            <w:pPr>
              <w:rPr>
                <w:rFonts w:ascii="Garamond" w:hAnsi="Garamond"/>
                <w:color w:val="000000"/>
              </w:rPr>
            </w:pPr>
          </w:p>
          <w:p w14:paraId="777412BA" w14:textId="79E518D1" w:rsidR="00C04D57" w:rsidRPr="00555363" w:rsidRDefault="00C04D57" w:rsidP="00C04D57">
            <w:p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color w:val="000000"/>
              </w:rPr>
              <w:t>Kapitel 12-16</w:t>
            </w:r>
          </w:p>
        </w:tc>
      </w:tr>
      <w:tr w:rsidR="00141301" w:rsidRPr="00555363" w14:paraId="5416F066" w14:textId="77777777" w:rsidTr="00206630">
        <w:tc>
          <w:tcPr>
            <w:tcW w:w="2087" w:type="dxa"/>
          </w:tcPr>
          <w:p w14:paraId="6F76318B" w14:textId="77777777" w:rsidR="00141301" w:rsidRPr="00555363" w:rsidRDefault="00141301" w:rsidP="00141301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Omfang</w:t>
            </w:r>
          </w:p>
          <w:p w14:paraId="2457A107" w14:textId="77777777" w:rsidR="00141301" w:rsidRPr="00555363" w:rsidRDefault="00141301" w:rsidP="00141301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50C942DD" w14:textId="43110374" w:rsidR="00141301" w:rsidRPr="00555363" w:rsidRDefault="00C04D57" w:rsidP="00141301">
            <w:p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color w:val="000000"/>
              </w:rPr>
              <w:t xml:space="preserve">10-12 moduler </w:t>
            </w:r>
          </w:p>
        </w:tc>
      </w:tr>
      <w:tr w:rsidR="00141301" w:rsidRPr="00555363" w14:paraId="2C4DC190" w14:textId="77777777" w:rsidTr="00206630">
        <w:tc>
          <w:tcPr>
            <w:tcW w:w="2087" w:type="dxa"/>
          </w:tcPr>
          <w:p w14:paraId="0F116A46" w14:textId="77777777" w:rsidR="00141301" w:rsidRPr="00555363" w:rsidRDefault="00141301" w:rsidP="00141301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114F7FCC" w14:textId="303F3C27" w:rsidR="00141301" w:rsidRPr="00555363" w:rsidRDefault="003148B4" w:rsidP="003148B4">
            <w:pPr>
              <w:spacing w:line="360" w:lineRule="auto"/>
              <w:rPr>
                <w:rStyle w:val="normaltextrun"/>
                <w:rFonts w:ascii="Garamond" w:hAnsi="Garamond"/>
                <w:b/>
                <w:bCs/>
              </w:rPr>
            </w:pPr>
            <w:r w:rsidRPr="00555363">
              <w:rPr>
                <w:rFonts w:ascii="Garamond" w:hAnsi="Garamond"/>
                <w:b/>
                <w:bCs/>
              </w:rPr>
              <w:t>Faglige mål og kompetencer:</w:t>
            </w:r>
          </w:p>
          <w:p w14:paraId="31E67F70" w14:textId="77777777" w:rsidR="00141301" w:rsidRPr="00555363" w:rsidRDefault="00141301" w:rsidP="00141301">
            <w:pPr>
              <w:pStyle w:val="Listeafsnit"/>
              <w:numPr>
                <w:ilvl w:val="0"/>
                <w:numId w:val="27"/>
              </w:numPr>
              <w:spacing w:line="360" w:lineRule="auto"/>
              <w:rPr>
                <w:rStyle w:val="eop"/>
                <w:rFonts w:ascii="Garamond" w:hAnsi="Garamond"/>
                <w:b/>
                <w:bCs/>
              </w:rPr>
            </w:pPr>
            <w:r w:rsidRPr="00555363">
              <w:rPr>
                <w:rStyle w:val="normaltextrun"/>
                <w:rFonts w:ascii="Garamond" w:hAnsi="Garamond" w:cs="Segoe UI"/>
                <w:color w:val="000000"/>
              </w:rPr>
              <w:t>Redegøre for formålet med en regnskabsanalyse og dennes indhold</w:t>
            </w:r>
            <w:r w:rsidRPr="00555363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72B3CCB8" w14:textId="77777777" w:rsidR="00141301" w:rsidRPr="00555363" w:rsidRDefault="00141301" w:rsidP="00141301">
            <w:pPr>
              <w:pStyle w:val="Listeafsnit"/>
              <w:numPr>
                <w:ilvl w:val="0"/>
                <w:numId w:val="27"/>
              </w:numPr>
              <w:spacing w:line="360" w:lineRule="auto"/>
              <w:rPr>
                <w:rStyle w:val="eop"/>
                <w:rFonts w:ascii="Garamond" w:hAnsi="Garamond"/>
                <w:b/>
                <w:bCs/>
              </w:rPr>
            </w:pPr>
            <w:r w:rsidRPr="00555363">
              <w:rPr>
                <w:rStyle w:val="normaltextrun"/>
                <w:rFonts w:ascii="Garamond" w:hAnsi="Garamond" w:cs="Segoe UI"/>
                <w:color w:val="000000"/>
              </w:rPr>
              <w:t>Opnå forståelse for virksomhedens rapportering og analyser, samt evnen til at omsætte dette i praksis</w:t>
            </w:r>
            <w:r w:rsidRPr="00555363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76C1914C" w14:textId="77777777" w:rsidR="00141301" w:rsidRPr="00555363" w:rsidRDefault="00141301" w:rsidP="00141301">
            <w:pPr>
              <w:pStyle w:val="Listeafsnit"/>
              <w:numPr>
                <w:ilvl w:val="0"/>
                <w:numId w:val="27"/>
              </w:numPr>
              <w:spacing w:line="360" w:lineRule="auto"/>
              <w:rPr>
                <w:rStyle w:val="eop"/>
                <w:rFonts w:ascii="Garamond" w:hAnsi="Garamond"/>
                <w:b/>
                <w:bCs/>
              </w:rPr>
            </w:pPr>
            <w:r w:rsidRPr="00555363">
              <w:rPr>
                <w:rStyle w:val="normaltextrun"/>
                <w:rFonts w:ascii="Garamond" w:hAnsi="Garamond" w:cs="Segoe UI"/>
              </w:rPr>
              <w:t>Redegøre for begrebet nøgletal og ud</w:t>
            </w:r>
            <w:r w:rsidRPr="00555363">
              <w:rPr>
                <w:rStyle w:val="normaltextrun"/>
                <w:rFonts w:ascii="Garamond" w:hAnsi="Garamond" w:cs="Segoe UI"/>
                <w:color w:val="000000"/>
              </w:rPr>
              <w:t>regne relevante nøgletal, der anvendes til at diskutere og vurdere virksomhedens økonomiske tilstand</w:t>
            </w:r>
            <w:r w:rsidRPr="00555363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7AF0045F" w14:textId="77777777" w:rsidR="00141301" w:rsidRPr="00555363" w:rsidRDefault="00141301" w:rsidP="00141301">
            <w:pPr>
              <w:pStyle w:val="Listeafsnit"/>
              <w:numPr>
                <w:ilvl w:val="0"/>
                <w:numId w:val="27"/>
              </w:numPr>
              <w:spacing w:line="360" w:lineRule="auto"/>
              <w:rPr>
                <w:rStyle w:val="eop"/>
                <w:rFonts w:ascii="Garamond" w:hAnsi="Garamond"/>
                <w:b/>
                <w:bCs/>
              </w:rPr>
            </w:pPr>
            <w:r w:rsidRPr="00555363">
              <w:rPr>
                <w:rStyle w:val="normaltextrun"/>
                <w:rFonts w:ascii="Garamond" w:hAnsi="Garamond" w:cs="Segoe UI"/>
                <w:color w:val="000000"/>
              </w:rPr>
              <w:t>Diskutere, vurdere en virksomheds nøgletal </w:t>
            </w:r>
            <w:r w:rsidRPr="00555363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00916090" w14:textId="77777777" w:rsidR="00141301" w:rsidRPr="00555363" w:rsidRDefault="00141301" w:rsidP="00141301">
            <w:pPr>
              <w:pStyle w:val="Listeafsnit"/>
              <w:numPr>
                <w:ilvl w:val="0"/>
                <w:numId w:val="27"/>
              </w:numPr>
              <w:spacing w:line="360" w:lineRule="auto"/>
              <w:rPr>
                <w:rStyle w:val="eop"/>
                <w:rFonts w:ascii="Garamond" w:hAnsi="Garamond"/>
                <w:b/>
                <w:bCs/>
              </w:rPr>
            </w:pPr>
            <w:r w:rsidRPr="00555363">
              <w:rPr>
                <w:rStyle w:val="normaltextrun"/>
                <w:rFonts w:ascii="Garamond" w:hAnsi="Garamond" w:cs="Segoe UI"/>
                <w:color w:val="000000"/>
              </w:rPr>
              <w:t>Kommentere på udviklingen i udvalgte nøgletal</w:t>
            </w:r>
            <w:r w:rsidRPr="00555363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2A26C484" w14:textId="5D96E30D" w:rsidR="00141301" w:rsidRPr="00555363" w:rsidRDefault="00141301" w:rsidP="00141301">
            <w:pPr>
              <w:pStyle w:val="Listeafsnit"/>
              <w:numPr>
                <w:ilvl w:val="0"/>
                <w:numId w:val="27"/>
              </w:numPr>
              <w:spacing w:line="360" w:lineRule="auto"/>
              <w:rPr>
                <w:rFonts w:ascii="Garamond" w:hAnsi="Garamond"/>
                <w:b/>
                <w:bCs/>
              </w:rPr>
            </w:pPr>
            <w:r w:rsidRPr="00555363">
              <w:rPr>
                <w:rStyle w:val="normaltextrun"/>
                <w:rFonts w:ascii="Garamond" w:hAnsi="Garamond" w:cs="Segoe UI"/>
                <w:color w:val="000000"/>
              </w:rPr>
              <w:t>Vurdere udvalgte nøgletal i forhold til branchetal/konkurrenter</w:t>
            </w:r>
          </w:p>
        </w:tc>
      </w:tr>
      <w:tr w:rsidR="00141301" w:rsidRPr="00555363" w14:paraId="462160CD" w14:textId="77777777" w:rsidTr="00206630">
        <w:tc>
          <w:tcPr>
            <w:tcW w:w="2087" w:type="dxa"/>
          </w:tcPr>
          <w:p w14:paraId="3E078156" w14:textId="77777777" w:rsidR="00141301" w:rsidRPr="00555363" w:rsidRDefault="00141301" w:rsidP="00141301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7C71275C" w14:textId="77777777" w:rsidR="00C04D57" w:rsidRPr="00555363" w:rsidRDefault="00C04D57" w:rsidP="00C04D57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Læreroplæg</w:t>
            </w:r>
            <w:r w:rsidRPr="00555363">
              <w:rPr>
                <w:rFonts w:ascii="Garamond" w:hAnsi="Garamond"/>
              </w:rPr>
              <w:t xml:space="preserve"> –Introduktion af nøglebegreber og økonomiske modeller</w:t>
            </w:r>
          </w:p>
          <w:p w14:paraId="1BFFFDC5" w14:textId="77777777" w:rsidR="00C04D57" w:rsidRPr="00555363" w:rsidRDefault="00C04D57" w:rsidP="00C04D57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Klassedialog</w:t>
            </w:r>
            <w:r w:rsidRPr="00555363">
              <w:rPr>
                <w:rFonts w:ascii="Garamond" w:hAnsi="Garamond"/>
              </w:rPr>
              <w:t xml:space="preserve"> – aktivering af elevernes viden og refleksion</w:t>
            </w:r>
          </w:p>
          <w:p w14:paraId="46B72018" w14:textId="77777777" w:rsidR="00C04D57" w:rsidRPr="00555363" w:rsidRDefault="00C04D57" w:rsidP="00C04D57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Individuelle og gruppebaserede opgaver</w:t>
            </w:r>
            <w:r w:rsidRPr="00555363">
              <w:rPr>
                <w:rFonts w:ascii="Garamond" w:hAnsi="Garamond"/>
              </w:rPr>
              <w:t xml:space="preserve"> – træning i anvendelse af teori</w:t>
            </w:r>
          </w:p>
          <w:p w14:paraId="7A571507" w14:textId="77777777" w:rsidR="00C04D57" w:rsidRPr="00555363" w:rsidRDefault="00C04D57" w:rsidP="00C04D57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Walk and Talk</w:t>
            </w:r>
            <w:r w:rsidRPr="00555363">
              <w:rPr>
                <w:rFonts w:ascii="Garamond" w:hAnsi="Garamond"/>
              </w:rPr>
              <w:t xml:space="preserve"> – fremmer refleksion og bevægelse i læring</w:t>
            </w:r>
          </w:p>
          <w:p w14:paraId="79CEA55A" w14:textId="77777777" w:rsidR="00C04D57" w:rsidRPr="00555363" w:rsidRDefault="00C04D57" w:rsidP="00C04D57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Fremlæggelser</w:t>
            </w:r>
            <w:r w:rsidRPr="00555363">
              <w:rPr>
                <w:rFonts w:ascii="Garamond" w:hAnsi="Garamond"/>
              </w:rPr>
              <w:t xml:space="preserve"> – styrker mundtlig formidling og fagligt sprog</w:t>
            </w:r>
          </w:p>
          <w:p w14:paraId="07AA589F" w14:textId="77777777" w:rsidR="00C04D57" w:rsidRPr="00555363" w:rsidRDefault="00C04D57" w:rsidP="00C04D57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Videointro</w:t>
            </w:r>
            <w:r w:rsidRPr="00555363">
              <w:rPr>
                <w:rFonts w:ascii="Garamond" w:hAnsi="Garamond"/>
              </w:rPr>
              <w:t xml:space="preserve"> – understøtter visuel indlæring og repetition</w:t>
            </w:r>
          </w:p>
          <w:p w14:paraId="2D168708" w14:textId="77777777" w:rsidR="00C04D57" w:rsidRPr="00555363" w:rsidRDefault="00C04D57" w:rsidP="00C04D57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SkoleGPT (AI)</w:t>
            </w:r>
            <w:r w:rsidRPr="00555363">
              <w:rPr>
                <w:rFonts w:ascii="Garamond" w:hAnsi="Garamond"/>
              </w:rPr>
              <w:t xml:space="preserve"> – støtte til idéudvikling, skriftlighed og informationssøgning</w:t>
            </w:r>
          </w:p>
          <w:p w14:paraId="547D7C3A" w14:textId="77777777" w:rsidR="00C04D57" w:rsidRPr="00555363" w:rsidRDefault="00C04D57" w:rsidP="00C04D57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Peer-feedback</w:t>
            </w:r>
            <w:r w:rsidRPr="00555363">
              <w:rPr>
                <w:rFonts w:ascii="Garamond" w:hAnsi="Garamond"/>
              </w:rPr>
              <w:t xml:space="preserve"> – øvelse i faglig respons og metarefleksion</w:t>
            </w:r>
          </w:p>
          <w:p w14:paraId="428D69D1" w14:textId="2B3CBF23" w:rsidR="00141301" w:rsidRPr="00555363" w:rsidRDefault="00C04D57" w:rsidP="00C04D57">
            <w:pPr>
              <w:pStyle w:val="Listeafsnit"/>
              <w:numPr>
                <w:ilvl w:val="0"/>
                <w:numId w:val="18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 xml:space="preserve">Casearbejde </w:t>
            </w:r>
            <w:r w:rsidRPr="00555363">
              <w:rPr>
                <w:rFonts w:ascii="Garamond" w:hAnsi="Garamond"/>
              </w:rPr>
              <w:t>– praktisk anvendelse af teorier i virkelighedsnære kontekster</w:t>
            </w:r>
          </w:p>
        </w:tc>
      </w:tr>
      <w:tr w:rsidR="00141301" w:rsidRPr="00555363" w14:paraId="3F43FAD2" w14:textId="77777777" w:rsidTr="00206630">
        <w:tc>
          <w:tcPr>
            <w:tcW w:w="2087" w:type="dxa"/>
          </w:tcPr>
          <w:p w14:paraId="098B6534" w14:textId="77777777" w:rsidR="00141301" w:rsidRPr="00555363" w:rsidRDefault="00141301" w:rsidP="00141301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40F74174" w14:textId="133A8653" w:rsidR="00141301" w:rsidRPr="00555363" w:rsidRDefault="00141301" w:rsidP="00141301">
            <w:p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 w:cs="Calibri"/>
                <w:color w:val="000000"/>
              </w:rPr>
              <w:t xml:space="preserve">Skriftlig aflevering: Del opgave 2 – Normal A/S </w:t>
            </w:r>
          </w:p>
          <w:p w14:paraId="6896DED2" w14:textId="77777777" w:rsidR="00141301" w:rsidRPr="00555363" w:rsidRDefault="00141301" w:rsidP="00141301">
            <w:pPr>
              <w:rPr>
                <w:rFonts w:ascii="Garamond" w:hAnsi="Garamond" w:cs="Calibri"/>
                <w:color w:val="000000"/>
              </w:rPr>
            </w:pPr>
          </w:p>
          <w:p w14:paraId="43B62F5E" w14:textId="2ACE6411" w:rsidR="00141301" w:rsidRPr="00BF4E9D" w:rsidRDefault="00141301" w:rsidP="00141301">
            <w:p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 w:cs="Calibri"/>
                <w:color w:val="000000"/>
              </w:rPr>
              <w:t xml:space="preserve">Mundtlige præsentationer af opgaver og case fra Systime. </w:t>
            </w:r>
          </w:p>
        </w:tc>
      </w:tr>
      <w:tr w:rsidR="00141301" w:rsidRPr="00555363" w14:paraId="67B2D71A" w14:textId="77777777" w:rsidTr="00206630">
        <w:tc>
          <w:tcPr>
            <w:tcW w:w="2087" w:type="dxa"/>
          </w:tcPr>
          <w:p w14:paraId="2DFA23AE" w14:textId="77777777" w:rsidR="00141301" w:rsidRPr="00555363" w:rsidRDefault="00141301" w:rsidP="00141301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1FDFCC71" w14:textId="74CFEDCE" w:rsidR="00141301" w:rsidRPr="00555363" w:rsidRDefault="003A0159" w:rsidP="00141301">
            <w:pPr>
              <w:rPr>
                <w:rFonts w:ascii="Garamond" w:hAnsi="Garamond"/>
              </w:rPr>
            </w:pPr>
            <w:r w:rsidRPr="00555363">
              <w:rPr>
                <w:rFonts w:ascii="Garamond" w:hAnsi="Garamond"/>
                <w:b/>
                <w:bCs/>
              </w:rPr>
              <w:t>Fag</w:t>
            </w:r>
            <w:r w:rsidRPr="00555363">
              <w:rPr>
                <w:rFonts w:ascii="Garamond" w:hAnsi="Garamond"/>
              </w:rPr>
              <w:t>: Virksomhedsøkonomi (VØ) og afsætning  (AØ)</w:t>
            </w:r>
            <w:r w:rsidRPr="00555363">
              <w:rPr>
                <w:rFonts w:ascii="Garamond" w:hAnsi="Garamond"/>
              </w:rPr>
              <w:br/>
            </w:r>
            <w:r w:rsidRPr="00555363">
              <w:rPr>
                <w:rFonts w:ascii="Garamond" w:hAnsi="Garamond"/>
                <w:b/>
                <w:bCs/>
              </w:rPr>
              <w:t>Fokus</w:t>
            </w:r>
            <w:r w:rsidRPr="00555363">
              <w:rPr>
                <w:rFonts w:ascii="Garamond" w:hAnsi="Garamond"/>
              </w:rPr>
              <w:t>: Forståelse af virksomhedens økonomiske situation i sammenhæng med marked og kunder, samt hvordan økonomiske analyser kan understøtte strategiske beslutninger og markedsføring</w:t>
            </w:r>
          </w:p>
        </w:tc>
      </w:tr>
      <w:tr w:rsidR="00141301" w:rsidRPr="00555363" w14:paraId="6E5E1CF1" w14:textId="77777777" w:rsidTr="00206630">
        <w:tc>
          <w:tcPr>
            <w:tcW w:w="2087" w:type="dxa"/>
          </w:tcPr>
          <w:p w14:paraId="52F2E84C" w14:textId="77777777" w:rsidR="00141301" w:rsidRPr="00555363" w:rsidRDefault="00141301" w:rsidP="00141301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Studiemetoder &amp; kompetencer</w:t>
            </w:r>
          </w:p>
        </w:tc>
        <w:tc>
          <w:tcPr>
            <w:tcW w:w="7406" w:type="dxa"/>
          </w:tcPr>
          <w:p w14:paraId="6BC54A15" w14:textId="6DEFFF37" w:rsidR="00141301" w:rsidRPr="00555363" w:rsidRDefault="00141301" w:rsidP="00141301">
            <w:pPr>
              <w:pStyle w:val="NormalWeb"/>
              <w:rPr>
                <w:rStyle w:val="Strk"/>
                <w:rFonts w:ascii="Garamond" w:hAnsi="Garamond"/>
                <w:b w:val="0"/>
                <w:bCs w:val="0"/>
              </w:rPr>
            </w:pPr>
            <w:r w:rsidRPr="00555363">
              <w:rPr>
                <w:rStyle w:val="Strk"/>
                <w:rFonts w:ascii="Garamond" w:hAnsi="Garamond"/>
                <w:b w:val="0"/>
                <w:bCs w:val="0"/>
              </w:rPr>
              <w:t xml:space="preserve">Studiemetoder </w:t>
            </w:r>
          </w:p>
          <w:p w14:paraId="6A590279" w14:textId="7FAEB0E5" w:rsidR="00141301" w:rsidRPr="00555363" w:rsidRDefault="00141301" w:rsidP="00C04D57">
            <w:pPr>
              <w:pStyle w:val="NormalWeb"/>
              <w:numPr>
                <w:ilvl w:val="0"/>
                <w:numId w:val="28"/>
              </w:numPr>
              <w:rPr>
                <w:rFonts w:ascii="Garamond" w:hAnsi="Garamond"/>
              </w:rPr>
            </w:pPr>
            <w:r w:rsidRPr="00555363">
              <w:rPr>
                <w:rStyle w:val="Strk"/>
                <w:rFonts w:ascii="Garamond" w:hAnsi="Garamond"/>
              </w:rPr>
              <w:t>Sammenligne og vurdere</w:t>
            </w:r>
            <w:r w:rsidRPr="00555363">
              <w:rPr>
                <w:rFonts w:ascii="Garamond" w:hAnsi="Garamond"/>
              </w:rPr>
              <w:t xml:space="preserve"> virksomheders økonomiske udvikling</w:t>
            </w:r>
          </w:p>
          <w:p w14:paraId="73C0C9F3" w14:textId="77777777" w:rsidR="00141301" w:rsidRPr="00555363" w:rsidRDefault="00141301" w:rsidP="00C04D57">
            <w:pPr>
              <w:pStyle w:val="NormalWeb"/>
              <w:numPr>
                <w:ilvl w:val="0"/>
                <w:numId w:val="28"/>
              </w:numPr>
              <w:rPr>
                <w:rFonts w:ascii="Garamond" w:hAnsi="Garamond"/>
              </w:rPr>
            </w:pPr>
            <w:r w:rsidRPr="00555363">
              <w:rPr>
                <w:rStyle w:val="Strk"/>
                <w:rFonts w:ascii="Garamond" w:hAnsi="Garamond"/>
              </w:rPr>
              <w:lastRenderedPageBreak/>
              <w:t>Analysere og fortolke</w:t>
            </w:r>
            <w:r w:rsidRPr="00555363">
              <w:rPr>
                <w:rFonts w:ascii="Garamond" w:hAnsi="Garamond"/>
              </w:rPr>
              <w:t xml:space="preserve"> nøgletal i forhold til kontekst</w:t>
            </w:r>
          </w:p>
          <w:p w14:paraId="461061FE" w14:textId="7B645477" w:rsidR="00141301" w:rsidRPr="00555363" w:rsidRDefault="00141301" w:rsidP="00C04D57">
            <w:pPr>
              <w:pStyle w:val="NormalWeb"/>
              <w:numPr>
                <w:ilvl w:val="0"/>
                <w:numId w:val="28"/>
              </w:numPr>
              <w:rPr>
                <w:rFonts w:ascii="Garamond" w:hAnsi="Garamond"/>
              </w:rPr>
            </w:pPr>
            <w:r w:rsidRPr="00555363">
              <w:rPr>
                <w:rStyle w:val="Strk"/>
                <w:rFonts w:ascii="Garamond" w:hAnsi="Garamond"/>
              </w:rPr>
              <w:t>Anvende modeller</w:t>
            </w:r>
            <w:r w:rsidRPr="00555363">
              <w:rPr>
                <w:rFonts w:ascii="Garamond" w:hAnsi="Garamond"/>
              </w:rPr>
              <w:t xml:space="preserve"> som overskudsgrad og afkastningsgrad i praksis</w:t>
            </w:r>
          </w:p>
          <w:p w14:paraId="7D8C2AB5" w14:textId="77777777" w:rsidR="00141301" w:rsidRPr="00555363" w:rsidRDefault="00141301" w:rsidP="00C04D57">
            <w:pPr>
              <w:pStyle w:val="NormalWeb"/>
              <w:numPr>
                <w:ilvl w:val="0"/>
                <w:numId w:val="28"/>
              </w:numPr>
              <w:rPr>
                <w:rFonts w:ascii="Garamond" w:hAnsi="Garamond"/>
              </w:rPr>
            </w:pPr>
            <w:r w:rsidRPr="00555363">
              <w:rPr>
                <w:rStyle w:val="Strk"/>
                <w:rFonts w:ascii="Garamond" w:hAnsi="Garamond"/>
              </w:rPr>
              <w:t>Digital kompetence</w:t>
            </w:r>
            <w:r w:rsidRPr="00555363">
              <w:rPr>
                <w:rFonts w:ascii="Garamond" w:hAnsi="Garamond"/>
              </w:rPr>
              <w:t>: brug af IT-værktøjer (regneark, SkoleGPT)</w:t>
            </w:r>
          </w:p>
          <w:p w14:paraId="054F4F01" w14:textId="77777777" w:rsidR="00141301" w:rsidRPr="00555363" w:rsidRDefault="00141301" w:rsidP="00C04D57">
            <w:pPr>
              <w:pStyle w:val="NormalWeb"/>
              <w:numPr>
                <w:ilvl w:val="0"/>
                <w:numId w:val="28"/>
              </w:numPr>
              <w:rPr>
                <w:rFonts w:ascii="Garamond" w:hAnsi="Garamond"/>
              </w:rPr>
            </w:pPr>
            <w:r w:rsidRPr="00555363">
              <w:rPr>
                <w:rStyle w:val="Strk"/>
                <w:rFonts w:ascii="Garamond" w:hAnsi="Garamond"/>
              </w:rPr>
              <w:t>Metodisk tænkning</w:t>
            </w:r>
            <w:r w:rsidRPr="00555363">
              <w:rPr>
                <w:rFonts w:ascii="Garamond" w:hAnsi="Garamond"/>
              </w:rPr>
              <w:t>: fra tal til tolkning – og videre til vurdering</w:t>
            </w:r>
          </w:p>
          <w:p w14:paraId="20569BEA" w14:textId="77777777" w:rsidR="00C04D57" w:rsidRPr="00555363" w:rsidRDefault="00141301" w:rsidP="00C04D57">
            <w:pPr>
              <w:pStyle w:val="NormalWeb"/>
              <w:numPr>
                <w:ilvl w:val="0"/>
                <w:numId w:val="28"/>
              </w:numPr>
              <w:rPr>
                <w:rFonts w:ascii="Garamond" w:hAnsi="Garamond"/>
              </w:rPr>
            </w:pPr>
            <w:r w:rsidRPr="00555363">
              <w:rPr>
                <w:rStyle w:val="Strk"/>
                <w:rFonts w:ascii="Garamond" w:hAnsi="Garamond"/>
              </w:rPr>
              <w:t>Faglig præcision</w:t>
            </w:r>
            <w:r w:rsidRPr="00555363">
              <w:rPr>
                <w:rFonts w:ascii="Garamond" w:hAnsi="Garamond"/>
              </w:rPr>
              <w:t>: brug af korrekt økonomisk terminologi i både skrift og tale</w:t>
            </w:r>
          </w:p>
          <w:p w14:paraId="5A80BBF1" w14:textId="77777777" w:rsidR="00C04D57" w:rsidRPr="00555363" w:rsidRDefault="003A0159" w:rsidP="00C04D57">
            <w:pPr>
              <w:pStyle w:val="NormalWeb"/>
              <w:numPr>
                <w:ilvl w:val="0"/>
                <w:numId w:val="28"/>
              </w:numPr>
              <w:rPr>
                <w:rFonts w:ascii="Garamond" w:hAnsi="Garamond"/>
              </w:rPr>
            </w:pPr>
            <w:r w:rsidRPr="00555363">
              <w:rPr>
                <w:rStyle w:val="Fremhv"/>
                <w:rFonts w:ascii="Garamond" w:hAnsi="Garamond"/>
                <w:b/>
                <w:bCs/>
                <w:i w:val="0"/>
                <w:iCs w:val="0"/>
              </w:rPr>
              <w:t>Kommunikationskompetencen</w:t>
            </w:r>
            <w:r w:rsidR="00C04D57" w:rsidRPr="00555363">
              <w:rPr>
                <w:rFonts w:ascii="Garamond" w:hAnsi="Garamond"/>
              </w:rPr>
              <w:t>: Klar, faglig og velstruktureret formidling med dokumentation</w:t>
            </w:r>
          </w:p>
          <w:p w14:paraId="0E4548ED" w14:textId="561C66AE" w:rsidR="0062663A" w:rsidRPr="00555363" w:rsidRDefault="0062663A" w:rsidP="0062663A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Style w:val="Strk"/>
                <w:rFonts w:ascii="Garamond" w:hAnsi="Garamond"/>
                <w:b w:val="0"/>
                <w:bCs w:val="0"/>
              </w:rPr>
              <w:t>Kompetencer:</w:t>
            </w:r>
          </w:p>
          <w:p w14:paraId="130B7561" w14:textId="77777777" w:rsidR="0062663A" w:rsidRPr="00555363" w:rsidRDefault="0062663A" w:rsidP="0062663A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tænke økonomisk</w:t>
            </w:r>
            <w:r w:rsidRPr="00555363">
              <w:rPr>
                <w:rFonts w:ascii="Garamond" w:hAnsi="Garamond" w:cs="Calibri"/>
                <w:bCs/>
                <w:color w:val="000000"/>
              </w:rPr>
              <w:t xml:space="preserve"> </w:t>
            </w:r>
          </w:p>
          <w:p w14:paraId="39A2D671" w14:textId="77777777" w:rsidR="0062663A" w:rsidRPr="00555363" w:rsidRDefault="0062663A" w:rsidP="0062663A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finde udfordringer</w:t>
            </w:r>
          </w:p>
          <w:p w14:paraId="37097C7A" w14:textId="77777777" w:rsidR="0062663A" w:rsidRPr="00555363" w:rsidRDefault="0062663A" w:rsidP="0062663A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arbejde med modeller</w:t>
            </w:r>
          </w:p>
          <w:p w14:paraId="01F91C7B" w14:textId="77777777" w:rsidR="0062663A" w:rsidRPr="00555363" w:rsidRDefault="0062663A" w:rsidP="0062663A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argumentere fagligt</w:t>
            </w:r>
          </w:p>
          <w:p w14:paraId="4CC64B16" w14:textId="77777777" w:rsidR="0062663A" w:rsidRPr="00555363" w:rsidRDefault="0062663A" w:rsidP="0062663A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arbejde med data</w:t>
            </w:r>
          </w:p>
          <w:p w14:paraId="49327939" w14:textId="77777777" w:rsidR="0062663A" w:rsidRPr="00555363" w:rsidRDefault="0062663A" w:rsidP="0062663A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kommunikere</w:t>
            </w:r>
          </w:p>
          <w:p w14:paraId="18902EBF" w14:textId="72CBFC84" w:rsidR="0062663A" w:rsidRPr="00555363" w:rsidRDefault="0062663A" w:rsidP="0062663A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arbejde med digitale værktøjer</w:t>
            </w:r>
          </w:p>
        </w:tc>
      </w:tr>
      <w:tr w:rsidR="00141301" w:rsidRPr="00555363" w14:paraId="432BED04" w14:textId="77777777" w:rsidTr="00206630">
        <w:tc>
          <w:tcPr>
            <w:tcW w:w="2087" w:type="dxa"/>
          </w:tcPr>
          <w:p w14:paraId="2B89354D" w14:textId="77777777" w:rsidR="00141301" w:rsidRPr="00555363" w:rsidRDefault="00141301" w:rsidP="00141301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lastRenderedPageBreak/>
              <w:t>Skriftlighed</w:t>
            </w:r>
          </w:p>
        </w:tc>
        <w:tc>
          <w:tcPr>
            <w:tcW w:w="7406" w:type="dxa"/>
          </w:tcPr>
          <w:p w14:paraId="62533702" w14:textId="39AA13AC" w:rsidR="00141301" w:rsidRPr="00555363" w:rsidRDefault="00141301" w:rsidP="00141301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 xml:space="preserve">Individuel skriftlig opgave: </w:t>
            </w:r>
            <w:r w:rsidR="007265EE" w:rsidRPr="00555363">
              <w:rPr>
                <w:rFonts w:ascii="Garamond" w:hAnsi="Garamond"/>
              </w:rPr>
              <w:t>Regnskabsanalyse</w:t>
            </w:r>
            <w:r w:rsidRPr="00555363">
              <w:rPr>
                <w:rFonts w:ascii="Garamond" w:hAnsi="Garamond"/>
              </w:rPr>
              <w:t xml:space="preserve"> af Normal A/S</w:t>
            </w:r>
          </w:p>
          <w:p w14:paraId="2D7240BD" w14:textId="77777777" w:rsidR="00141301" w:rsidRPr="00555363" w:rsidRDefault="00141301" w:rsidP="00141301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Træner eleven i:</w:t>
            </w:r>
          </w:p>
          <w:p w14:paraId="3CB9819C" w14:textId="64B4BD41" w:rsidR="00555363" w:rsidRPr="00555363" w:rsidRDefault="008943FF" w:rsidP="00555363">
            <w:pPr>
              <w:pStyle w:val="NormalWeb"/>
              <w:numPr>
                <w:ilvl w:val="0"/>
                <w:numId w:val="46"/>
              </w:numPr>
              <w:spacing w:before="0" w:beforeAutospacing="0"/>
              <w:rPr>
                <w:rFonts w:ascii="Segoe UI" w:hAnsi="Segoe UI" w:cs="Segoe UI"/>
                <w:color w:val="2A2D39"/>
                <w:sz w:val="20"/>
                <w:szCs w:val="20"/>
              </w:rPr>
            </w:pPr>
            <w:r w:rsidRPr="00555363">
              <w:rPr>
                <w:rStyle w:val="Strk"/>
                <w:rFonts w:ascii="Segoe UI" w:hAnsi="Segoe UI" w:cs="Segoe UI"/>
                <w:color w:val="2A2D39"/>
                <w:sz w:val="20"/>
                <w:szCs w:val="20"/>
              </w:rPr>
              <w:t>Tankegangskompetencen:</w:t>
            </w:r>
            <w:r w:rsidRPr="00555363">
              <w:rPr>
                <w:rFonts w:ascii="Segoe UI" w:hAnsi="Segoe UI" w:cs="Segoe UI"/>
                <w:color w:val="2A2D39"/>
                <w:sz w:val="20"/>
                <w:szCs w:val="20"/>
              </w:rPr>
              <w:t> Forstå og anvende økonomiske begreber og sammenhænge i regnskabsanalysen.</w:t>
            </w:r>
          </w:p>
          <w:p w14:paraId="3F604915" w14:textId="08B04444" w:rsidR="008943FF" w:rsidRPr="00555363" w:rsidRDefault="008943FF" w:rsidP="008943FF">
            <w:pPr>
              <w:pStyle w:val="NormalWeb"/>
              <w:numPr>
                <w:ilvl w:val="0"/>
                <w:numId w:val="46"/>
              </w:numPr>
              <w:spacing w:before="0" w:beforeAutospacing="0"/>
              <w:rPr>
                <w:rFonts w:ascii="Segoe UI" w:hAnsi="Segoe UI" w:cs="Segoe UI"/>
                <w:color w:val="2A2D39"/>
                <w:sz w:val="20"/>
                <w:szCs w:val="20"/>
              </w:rPr>
            </w:pPr>
            <w:r w:rsidRPr="00555363">
              <w:rPr>
                <w:rStyle w:val="Strk"/>
                <w:rFonts w:ascii="Segoe UI" w:hAnsi="Segoe UI" w:cs="Segoe UI"/>
                <w:color w:val="2A2D39"/>
                <w:sz w:val="20"/>
                <w:szCs w:val="20"/>
              </w:rPr>
              <w:t>Problembehandlingskompetencen:</w:t>
            </w:r>
            <w:r w:rsidRPr="00555363">
              <w:rPr>
                <w:rFonts w:ascii="Segoe UI" w:hAnsi="Segoe UI" w:cs="Segoe UI"/>
                <w:color w:val="2A2D39"/>
                <w:sz w:val="20"/>
                <w:szCs w:val="20"/>
              </w:rPr>
              <w:t> Identificere og forklare økonomiske udfordringer og styrker i virksomheden.</w:t>
            </w:r>
          </w:p>
          <w:p w14:paraId="6BE07841" w14:textId="6D379FE5" w:rsidR="008943FF" w:rsidRPr="00555363" w:rsidRDefault="008943FF" w:rsidP="008943FF">
            <w:pPr>
              <w:pStyle w:val="NormalWeb"/>
              <w:numPr>
                <w:ilvl w:val="0"/>
                <w:numId w:val="46"/>
              </w:numPr>
              <w:spacing w:before="0" w:beforeAutospacing="0"/>
              <w:rPr>
                <w:rFonts w:ascii="Segoe UI" w:hAnsi="Segoe UI" w:cs="Segoe UI"/>
                <w:color w:val="2A2D39"/>
                <w:sz w:val="20"/>
                <w:szCs w:val="20"/>
              </w:rPr>
            </w:pPr>
            <w:r w:rsidRPr="00555363">
              <w:rPr>
                <w:rStyle w:val="Strk"/>
                <w:rFonts w:ascii="Segoe UI" w:hAnsi="Segoe UI" w:cs="Segoe UI"/>
                <w:color w:val="2A2D39"/>
                <w:sz w:val="20"/>
                <w:szCs w:val="20"/>
              </w:rPr>
              <w:t>Ræsonnementskompetencen:</w:t>
            </w:r>
            <w:r w:rsidRPr="00555363">
              <w:rPr>
                <w:rFonts w:ascii="Segoe UI" w:hAnsi="Segoe UI" w:cs="Segoe UI"/>
                <w:color w:val="2A2D39"/>
                <w:sz w:val="20"/>
                <w:szCs w:val="20"/>
              </w:rPr>
              <w:t> Argumentere fagligt ud fra data og sammenholde resultater med ledelsesberetningen.</w:t>
            </w:r>
          </w:p>
          <w:p w14:paraId="1D723659" w14:textId="09FE0111" w:rsidR="008943FF" w:rsidRPr="00555363" w:rsidRDefault="008943FF" w:rsidP="008943FF">
            <w:pPr>
              <w:pStyle w:val="NormalWeb"/>
              <w:numPr>
                <w:ilvl w:val="0"/>
                <w:numId w:val="46"/>
              </w:numPr>
              <w:spacing w:before="0" w:beforeAutospacing="0"/>
              <w:rPr>
                <w:rFonts w:ascii="Segoe UI" w:hAnsi="Segoe UI" w:cs="Segoe UI"/>
                <w:color w:val="2A2D39"/>
                <w:sz w:val="20"/>
                <w:szCs w:val="20"/>
              </w:rPr>
            </w:pPr>
            <w:r w:rsidRPr="00555363">
              <w:rPr>
                <w:rStyle w:val="Strk"/>
                <w:rFonts w:ascii="Segoe UI" w:hAnsi="Segoe UI" w:cs="Segoe UI"/>
                <w:color w:val="2A2D39"/>
                <w:sz w:val="20"/>
                <w:szCs w:val="20"/>
              </w:rPr>
              <w:t>Databehandlingskompetencen:</w:t>
            </w:r>
            <w:r w:rsidRPr="00555363">
              <w:rPr>
                <w:rFonts w:ascii="Segoe UI" w:hAnsi="Segoe UI" w:cs="Segoe UI"/>
                <w:color w:val="2A2D39"/>
                <w:sz w:val="20"/>
                <w:szCs w:val="20"/>
              </w:rPr>
              <w:t> Indsamle, strukturere og anvende relevante økonomiske data korrekt.</w:t>
            </w:r>
          </w:p>
          <w:p w14:paraId="419BBAFD" w14:textId="707B99CD" w:rsidR="008943FF" w:rsidRPr="00555363" w:rsidRDefault="008943FF" w:rsidP="008943FF">
            <w:pPr>
              <w:pStyle w:val="NormalWeb"/>
              <w:numPr>
                <w:ilvl w:val="0"/>
                <w:numId w:val="46"/>
              </w:numPr>
              <w:spacing w:before="0" w:beforeAutospacing="0"/>
              <w:rPr>
                <w:rFonts w:ascii="Segoe UI" w:hAnsi="Segoe UI" w:cs="Segoe UI"/>
                <w:color w:val="2A2D39"/>
                <w:sz w:val="20"/>
                <w:szCs w:val="20"/>
              </w:rPr>
            </w:pPr>
            <w:r w:rsidRPr="00555363">
              <w:rPr>
                <w:rStyle w:val="Strk"/>
                <w:rFonts w:ascii="Segoe UI" w:hAnsi="Segoe UI" w:cs="Segoe UI"/>
                <w:color w:val="2A2D39"/>
                <w:sz w:val="20"/>
                <w:szCs w:val="20"/>
              </w:rPr>
              <w:t>Redskabskompetencen:</w:t>
            </w:r>
            <w:r w:rsidRPr="00555363">
              <w:rPr>
                <w:rFonts w:ascii="Segoe UI" w:hAnsi="Segoe UI" w:cs="Segoe UI"/>
                <w:color w:val="2A2D39"/>
                <w:sz w:val="20"/>
                <w:szCs w:val="20"/>
              </w:rPr>
              <w:t> Anvende nøgletal, indekstal og modeller korrekt i analysen.</w:t>
            </w:r>
          </w:p>
          <w:p w14:paraId="48CA0569" w14:textId="6168DA6E" w:rsidR="008943FF" w:rsidRPr="00555363" w:rsidRDefault="008943FF" w:rsidP="008943FF">
            <w:pPr>
              <w:pStyle w:val="NormalWeb"/>
              <w:numPr>
                <w:ilvl w:val="0"/>
                <w:numId w:val="46"/>
              </w:numPr>
              <w:spacing w:before="0" w:beforeAutospacing="0"/>
              <w:rPr>
                <w:rFonts w:ascii="Segoe UI" w:hAnsi="Segoe UI" w:cs="Segoe UI"/>
                <w:color w:val="2A2D39"/>
                <w:sz w:val="20"/>
                <w:szCs w:val="20"/>
              </w:rPr>
            </w:pPr>
            <w:r w:rsidRPr="00555363">
              <w:rPr>
                <w:rStyle w:val="Strk"/>
                <w:rFonts w:ascii="Segoe UI" w:hAnsi="Segoe UI" w:cs="Segoe UI"/>
                <w:color w:val="2A2D39"/>
                <w:sz w:val="20"/>
                <w:szCs w:val="20"/>
              </w:rPr>
              <w:t>Kommunikationskompetencen:</w:t>
            </w:r>
            <w:r w:rsidRPr="00555363">
              <w:rPr>
                <w:rFonts w:ascii="Segoe UI" w:hAnsi="Segoe UI" w:cs="Segoe UI"/>
                <w:color w:val="2A2D39"/>
                <w:sz w:val="20"/>
                <w:szCs w:val="20"/>
              </w:rPr>
              <w:t> Formidle resultater og vurderinger klart, fagligt og struktureret – både skriftligt og mundtligt.</w:t>
            </w:r>
          </w:p>
          <w:p w14:paraId="554B5FA9" w14:textId="77777777" w:rsidR="00141301" w:rsidRPr="00555363" w:rsidRDefault="00141301" w:rsidP="00141301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Arbejdes med:</w:t>
            </w:r>
          </w:p>
          <w:p w14:paraId="47A1AD50" w14:textId="77777777" w:rsidR="00141301" w:rsidRPr="00555363" w:rsidRDefault="00141301" w:rsidP="00141301">
            <w:pPr>
              <w:pStyle w:val="NormalWeb"/>
              <w:numPr>
                <w:ilvl w:val="0"/>
                <w:numId w:val="25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 xml:space="preserve">Beregning og vurdering af centrale nøgletal (indtjeningsevne, kapitaltilpasningen, soliditet og likviditet). </w:t>
            </w:r>
          </w:p>
          <w:p w14:paraId="2082A484" w14:textId="77777777" w:rsidR="00141301" w:rsidRPr="00555363" w:rsidRDefault="00141301" w:rsidP="00141301">
            <w:pPr>
              <w:pStyle w:val="NormalWeb"/>
              <w:numPr>
                <w:ilvl w:val="0"/>
                <w:numId w:val="25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 xml:space="preserve">Strukturering af en økonomisk analyse i en faglig og formidlingsklar rapport. </w:t>
            </w:r>
          </w:p>
          <w:p w14:paraId="4EEE163F" w14:textId="77777777" w:rsidR="00141301" w:rsidRPr="00555363" w:rsidRDefault="00141301" w:rsidP="00141301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 xml:space="preserve">Taksonomisk niveau: Analyserende og vurderende </w:t>
            </w:r>
          </w:p>
          <w:p w14:paraId="1ED854DE" w14:textId="77777777" w:rsidR="00141301" w:rsidRPr="00555363" w:rsidRDefault="00141301" w:rsidP="00141301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Fordybelsestid: 6 timer</w:t>
            </w:r>
          </w:p>
          <w:p w14:paraId="6C3C844A" w14:textId="77777777" w:rsidR="00141301" w:rsidRPr="00555363" w:rsidRDefault="00141301" w:rsidP="00141301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Bedømmes med karakter og skriftlig/mundtlig feedforward</w:t>
            </w:r>
          </w:p>
          <w:p w14:paraId="6593633E" w14:textId="68ABFB33" w:rsidR="00141301" w:rsidRPr="00555363" w:rsidRDefault="00141301" w:rsidP="00141301">
            <w:p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/>
              </w:rPr>
              <w:lastRenderedPageBreak/>
              <w:t>Understøtter progression i skriftlighed og metode</w:t>
            </w:r>
          </w:p>
          <w:p w14:paraId="12FB0643" w14:textId="77777777" w:rsidR="00141301" w:rsidRPr="00555363" w:rsidRDefault="00141301" w:rsidP="00141301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C04D57" w:rsidRPr="00555363" w14:paraId="07BE613C" w14:textId="77777777" w:rsidTr="00206630">
        <w:tc>
          <w:tcPr>
            <w:tcW w:w="2087" w:type="dxa"/>
          </w:tcPr>
          <w:p w14:paraId="07308088" w14:textId="77777777" w:rsidR="00C04D57" w:rsidRPr="00555363" w:rsidRDefault="00C04D57" w:rsidP="00C04D57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lastRenderedPageBreak/>
              <w:t>Evaluering og Feedback</w:t>
            </w:r>
          </w:p>
        </w:tc>
        <w:tc>
          <w:tcPr>
            <w:tcW w:w="7406" w:type="dxa"/>
          </w:tcPr>
          <w:p w14:paraId="300EA352" w14:textId="77777777" w:rsidR="00C04D57" w:rsidRPr="00555363" w:rsidRDefault="00C04D57" w:rsidP="00C04D57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Formativ feedback undervejs (både lærer- og peer-feedback).</w:t>
            </w:r>
          </w:p>
          <w:p w14:paraId="3C9C510A" w14:textId="473FE9E8" w:rsidR="00C04D57" w:rsidRPr="00555363" w:rsidRDefault="00C04D57" w:rsidP="00C04D57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Evaluering af de mundtlige fremlæggelser og skriftlig aflevering.</w:t>
            </w:r>
          </w:p>
          <w:p w14:paraId="5C807F6B" w14:textId="77777777" w:rsidR="00C04D57" w:rsidRPr="00555363" w:rsidRDefault="00C04D57" w:rsidP="00C04D57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Eleverne får løbende feedback på deres faglige udvikling</w:t>
            </w:r>
          </w:p>
          <w:p w14:paraId="544C21ED" w14:textId="12EE56B1" w:rsidR="00C04D57" w:rsidRPr="00555363" w:rsidRDefault="00C04D57" w:rsidP="00C04D57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 xml:space="preserve">Vægt på progression i skriftlighed og forståelse for økonomisk sammenhæng. </w:t>
            </w:r>
          </w:p>
        </w:tc>
      </w:tr>
    </w:tbl>
    <w:p w14:paraId="6C2FC6F7" w14:textId="540C5968" w:rsidR="007B3C5D" w:rsidRPr="00555363" w:rsidRDefault="007B3C5D">
      <w:pPr>
        <w:rPr>
          <w:rFonts w:ascii="Garamond" w:hAnsi="Garamond"/>
          <w:color w:val="000000"/>
        </w:rPr>
      </w:pPr>
    </w:p>
    <w:p w14:paraId="78CED686" w14:textId="0E9096A4" w:rsidR="007B3C5D" w:rsidRPr="00555363" w:rsidRDefault="007B3C5D">
      <w:pPr>
        <w:rPr>
          <w:rFonts w:ascii="Garamond" w:hAnsi="Garamond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3148B4" w:rsidRPr="00555363" w14:paraId="5C0E4896" w14:textId="77777777" w:rsidTr="00206630">
        <w:tc>
          <w:tcPr>
            <w:tcW w:w="2087" w:type="dxa"/>
          </w:tcPr>
          <w:p w14:paraId="3208DA87" w14:textId="096927A8" w:rsidR="003148B4" w:rsidRPr="00555363" w:rsidRDefault="003148B4" w:rsidP="003148B4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Titel 4</w:t>
            </w:r>
          </w:p>
          <w:p w14:paraId="18B42CA9" w14:textId="77777777" w:rsidR="003148B4" w:rsidRPr="00555363" w:rsidRDefault="003148B4" w:rsidP="003148B4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53220B09" w14:textId="04222E3B" w:rsidR="003148B4" w:rsidRPr="00555363" w:rsidRDefault="003148B4" w:rsidP="003148B4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color w:val="000000"/>
              </w:rPr>
              <w:t xml:space="preserve">Virksomhedens CRS-rapportering og analyse </w:t>
            </w:r>
          </w:p>
        </w:tc>
      </w:tr>
      <w:tr w:rsidR="003148B4" w:rsidRPr="00555363" w14:paraId="341C12FA" w14:textId="77777777" w:rsidTr="00206630">
        <w:trPr>
          <w:trHeight w:val="1301"/>
        </w:trPr>
        <w:tc>
          <w:tcPr>
            <w:tcW w:w="2087" w:type="dxa"/>
          </w:tcPr>
          <w:p w14:paraId="2B03870C" w14:textId="77777777" w:rsidR="003148B4" w:rsidRPr="00555363" w:rsidRDefault="003148B4" w:rsidP="003148B4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650E3C08" w14:textId="77777777" w:rsidR="003148B4" w:rsidRPr="00555363" w:rsidRDefault="003148B4" w:rsidP="003148B4">
            <w:pPr>
              <w:spacing w:line="257" w:lineRule="auto"/>
              <w:rPr>
                <w:rFonts w:ascii="Garamond" w:hAnsi="Garamond" w:cs="Noto Sans"/>
                <w:color w:val="333333"/>
                <w:shd w:val="clear" w:color="auto" w:fill="FFFFFF"/>
              </w:rPr>
            </w:pPr>
            <w:r w:rsidRPr="00555363">
              <w:rPr>
                <w:rFonts w:ascii="Garamond" w:eastAsia="Garamond" w:hAnsi="Garamond" w:cs="Garamond"/>
                <w:color w:val="000000" w:themeColor="text1"/>
              </w:rPr>
              <w:t xml:space="preserve">Virksomhedsøkonomi B til EUX, Systime, </w:t>
            </w: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Jeanette Hassing</w:t>
            </w:r>
            <w:r w:rsidRPr="00555363">
              <w:rPr>
                <w:rFonts w:ascii="Garamond" w:eastAsia="Garamond" w:hAnsi="Garamond" w:cs="Garamond"/>
                <w:color w:val="000000" w:themeColor="text1"/>
              </w:rPr>
              <w:t xml:space="preserve"> mfl. ISBN: </w:t>
            </w: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9788761686855</w:t>
            </w:r>
          </w:p>
          <w:p w14:paraId="6E21EF12" w14:textId="77777777" w:rsidR="003148B4" w:rsidRPr="00555363" w:rsidRDefault="003148B4" w:rsidP="003148B4">
            <w:pPr>
              <w:rPr>
                <w:rFonts w:ascii="Garamond" w:hAnsi="Garamond"/>
                <w:color w:val="000000"/>
              </w:rPr>
            </w:pPr>
          </w:p>
          <w:p w14:paraId="4160A80F" w14:textId="31A7AE9D" w:rsidR="003148B4" w:rsidRPr="00555363" w:rsidRDefault="003148B4" w:rsidP="003148B4">
            <w:p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color w:val="000000"/>
              </w:rPr>
              <w:t>Kapitel 17-18</w:t>
            </w:r>
          </w:p>
        </w:tc>
      </w:tr>
      <w:tr w:rsidR="003148B4" w:rsidRPr="00555363" w14:paraId="48EF92A2" w14:textId="77777777" w:rsidTr="00206630">
        <w:tc>
          <w:tcPr>
            <w:tcW w:w="2087" w:type="dxa"/>
          </w:tcPr>
          <w:p w14:paraId="3410DE42" w14:textId="77777777" w:rsidR="003148B4" w:rsidRPr="00555363" w:rsidRDefault="003148B4" w:rsidP="003148B4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Omfang</w:t>
            </w:r>
          </w:p>
          <w:p w14:paraId="062B50DD" w14:textId="77777777" w:rsidR="003148B4" w:rsidRPr="00555363" w:rsidRDefault="003148B4" w:rsidP="003148B4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46C9DB51" w14:textId="69C90927" w:rsidR="003148B4" w:rsidRPr="00555363" w:rsidRDefault="003148B4" w:rsidP="003148B4">
            <w:p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color w:val="000000"/>
              </w:rPr>
              <w:t xml:space="preserve">4-6 moduler </w:t>
            </w:r>
          </w:p>
        </w:tc>
      </w:tr>
      <w:tr w:rsidR="003148B4" w:rsidRPr="00555363" w14:paraId="4CD2BA2A" w14:textId="77777777" w:rsidTr="00206630">
        <w:tc>
          <w:tcPr>
            <w:tcW w:w="2087" w:type="dxa"/>
          </w:tcPr>
          <w:p w14:paraId="29D93362" w14:textId="77777777" w:rsidR="003148B4" w:rsidRPr="00555363" w:rsidRDefault="003148B4" w:rsidP="003148B4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0B7F3A67" w14:textId="77777777" w:rsidR="003148B4" w:rsidRPr="00555363" w:rsidRDefault="003148B4" w:rsidP="003148B4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555363">
              <w:rPr>
                <w:rFonts w:ascii="Garamond" w:hAnsi="Garamond"/>
                <w:b/>
                <w:bCs/>
              </w:rPr>
              <w:t>Faglige mål og kompetencer:</w:t>
            </w:r>
          </w:p>
          <w:p w14:paraId="2EFA31C2" w14:textId="77777777" w:rsidR="003148B4" w:rsidRPr="00555363" w:rsidRDefault="003148B4" w:rsidP="003148B4">
            <w:pPr>
              <w:pStyle w:val="Listeafsnit"/>
              <w:numPr>
                <w:ilvl w:val="0"/>
                <w:numId w:val="34"/>
              </w:numPr>
              <w:spacing w:line="360" w:lineRule="auto"/>
              <w:rPr>
                <w:rStyle w:val="eop"/>
                <w:rFonts w:ascii="Garamond" w:hAnsi="Garamond"/>
                <w:b/>
                <w:bCs/>
              </w:rPr>
            </w:pPr>
            <w:r w:rsidRPr="00555363">
              <w:rPr>
                <w:rStyle w:val="normaltextrun"/>
                <w:rFonts w:ascii="Garamond" w:hAnsi="Garamond" w:cs="Segoe UI"/>
              </w:rPr>
              <w:t>Redegøre for CSR-begrebet</w:t>
            </w:r>
            <w:r w:rsidRPr="00555363">
              <w:rPr>
                <w:rStyle w:val="eop"/>
                <w:rFonts w:ascii="Garamond" w:hAnsi="Garamond" w:cs="Segoe UI"/>
              </w:rPr>
              <w:t> </w:t>
            </w:r>
          </w:p>
          <w:p w14:paraId="4C752372" w14:textId="77777777" w:rsidR="003148B4" w:rsidRPr="00555363" w:rsidRDefault="003148B4" w:rsidP="003148B4">
            <w:pPr>
              <w:pStyle w:val="Listeafsnit"/>
              <w:numPr>
                <w:ilvl w:val="0"/>
                <w:numId w:val="34"/>
              </w:numPr>
              <w:spacing w:line="360" w:lineRule="auto"/>
              <w:rPr>
                <w:rStyle w:val="eop"/>
                <w:rFonts w:ascii="Garamond" w:hAnsi="Garamond"/>
                <w:b/>
                <w:bCs/>
              </w:rPr>
            </w:pPr>
            <w:r w:rsidRPr="00555363">
              <w:rPr>
                <w:rStyle w:val="normaltextrun"/>
                <w:rFonts w:ascii="Garamond" w:hAnsi="Garamond" w:cs="Segoe UI"/>
              </w:rPr>
              <w:t>Forklare begrebet den tredobbelte bundlinje </w:t>
            </w:r>
            <w:r w:rsidRPr="00555363">
              <w:rPr>
                <w:rStyle w:val="eop"/>
                <w:rFonts w:ascii="Garamond" w:hAnsi="Garamond" w:cs="Segoe UI"/>
              </w:rPr>
              <w:t> </w:t>
            </w:r>
          </w:p>
          <w:p w14:paraId="5D5319C9" w14:textId="77777777" w:rsidR="003148B4" w:rsidRPr="00555363" w:rsidRDefault="003148B4" w:rsidP="003148B4">
            <w:pPr>
              <w:pStyle w:val="Listeafsnit"/>
              <w:numPr>
                <w:ilvl w:val="0"/>
                <w:numId w:val="34"/>
              </w:numPr>
              <w:spacing w:line="360" w:lineRule="auto"/>
              <w:rPr>
                <w:rStyle w:val="eop"/>
                <w:rFonts w:ascii="Garamond" w:hAnsi="Garamond"/>
                <w:b/>
                <w:bCs/>
              </w:rPr>
            </w:pPr>
            <w:r w:rsidRPr="00555363">
              <w:rPr>
                <w:rStyle w:val="normaltextrun"/>
                <w:rFonts w:ascii="Garamond" w:hAnsi="Garamond" w:cs="Segoe UI"/>
              </w:rPr>
              <w:t>Redegøre for årsager og baggrunde for virksomheders arbejde med CSR</w:t>
            </w:r>
            <w:r w:rsidRPr="00555363">
              <w:rPr>
                <w:rStyle w:val="eop"/>
                <w:rFonts w:ascii="Garamond" w:hAnsi="Garamond" w:cs="Segoe UI"/>
              </w:rPr>
              <w:t> </w:t>
            </w:r>
          </w:p>
          <w:p w14:paraId="582160D0" w14:textId="77777777" w:rsidR="003148B4" w:rsidRPr="00555363" w:rsidRDefault="003148B4" w:rsidP="003148B4">
            <w:pPr>
              <w:pStyle w:val="Listeafsnit"/>
              <w:numPr>
                <w:ilvl w:val="0"/>
                <w:numId w:val="34"/>
              </w:numPr>
              <w:spacing w:line="360" w:lineRule="auto"/>
              <w:rPr>
                <w:rStyle w:val="eop"/>
                <w:rFonts w:ascii="Garamond" w:hAnsi="Garamond"/>
                <w:b/>
                <w:bCs/>
              </w:rPr>
            </w:pPr>
            <w:r w:rsidRPr="00555363">
              <w:rPr>
                <w:rStyle w:val="normaltextrun"/>
                <w:rFonts w:ascii="Garamond" w:hAnsi="Garamond" w:cs="Segoe UI"/>
              </w:rPr>
              <w:t>Redegøre for</w:t>
            </w:r>
            <w:r w:rsidRPr="00555363">
              <w:rPr>
                <w:rStyle w:val="normaltextrun"/>
              </w:rPr>
              <w:t> </w:t>
            </w:r>
            <w:r w:rsidRPr="00555363">
              <w:rPr>
                <w:rStyle w:val="normaltextrun"/>
                <w:rFonts w:ascii="Garamond" w:hAnsi="Garamond" w:cs="Segoe UI"/>
              </w:rPr>
              <w:t>CSR-pyramiden</w:t>
            </w:r>
            <w:r w:rsidRPr="00555363">
              <w:rPr>
                <w:rStyle w:val="eop"/>
                <w:rFonts w:ascii="Garamond" w:hAnsi="Garamond" w:cs="Segoe UI"/>
              </w:rPr>
              <w:t> </w:t>
            </w:r>
          </w:p>
          <w:p w14:paraId="6E8C4A8D" w14:textId="77777777" w:rsidR="003148B4" w:rsidRPr="00555363" w:rsidRDefault="003148B4" w:rsidP="003148B4">
            <w:pPr>
              <w:pStyle w:val="Listeafsnit"/>
              <w:numPr>
                <w:ilvl w:val="0"/>
                <w:numId w:val="34"/>
              </w:numPr>
              <w:spacing w:line="360" w:lineRule="auto"/>
              <w:rPr>
                <w:rStyle w:val="eop"/>
                <w:rFonts w:ascii="Garamond" w:hAnsi="Garamond"/>
                <w:b/>
                <w:bCs/>
              </w:rPr>
            </w:pPr>
            <w:r w:rsidRPr="00555363">
              <w:rPr>
                <w:rStyle w:val="normaltextrun"/>
                <w:rFonts w:ascii="Garamond" w:hAnsi="Garamond" w:cs="Segoe UI"/>
              </w:rPr>
              <w:t>Redegøre for Ashridges model</w:t>
            </w:r>
            <w:r w:rsidRPr="00555363">
              <w:rPr>
                <w:rStyle w:val="eop"/>
                <w:rFonts w:ascii="Garamond" w:hAnsi="Garamond" w:cs="Segoe UI"/>
              </w:rPr>
              <w:t> </w:t>
            </w:r>
          </w:p>
          <w:p w14:paraId="0C950AF9" w14:textId="729DCD9A" w:rsidR="003148B4" w:rsidRPr="00555363" w:rsidRDefault="003148B4" w:rsidP="0062663A">
            <w:pPr>
              <w:pStyle w:val="Listeafsnit"/>
              <w:numPr>
                <w:ilvl w:val="0"/>
                <w:numId w:val="34"/>
              </w:numPr>
              <w:spacing w:line="360" w:lineRule="auto"/>
              <w:rPr>
                <w:rFonts w:ascii="Garamond" w:hAnsi="Garamond"/>
                <w:b/>
                <w:bCs/>
              </w:rPr>
            </w:pPr>
            <w:r w:rsidRPr="00555363">
              <w:rPr>
                <w:rStyle w:val="normaltextrun"/>
                <w:rFonts w:ascii="Garamond" w:hAnsi="Garamond" w:cs="Segoe UI"/>
              </w:rPr>
              <w:t>Udarbejde en analyse af en virksomheds CSR-aktiviteter</w:t>
            </w:r>
            <w:r w:rsidRPr="00555363">
              <w:rPr>
                <w:rStyle w:val="eop"/>
                <w:rFonts w:ascii="Garamond" w:hAnsi="Garamond" w:cs="Segoe UI"/>
              </w:rPr>
              <w:t> </w:t>
            </w:r>
          </w:p>
        </w:tc>
      </w:tr>
      <w:tr w:rsidR="003148B4" w:rsidRPr="00555363" w14:paraId="34141573" w14:textId="77777777" w:rsidTr="00206630">
        <w:tc>
          <w:tcPr>
            <w:tcW w:w="2087" w:type="dxa"/>
          </w:tcPr>
          <w:p w14:paraId="4B3CB094" w14:textId="77777777" w:rsidR="003148B4" w:rsidRPr="00555363" w:rsidRDefault="003148B4" w:rsidP="003148B4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148B37E2" w14:textId="77777777" w:rsidR="00226B98" w:rsidRPr="00555363" w:rsidRDefault="00226B98" w:rsidP="00226B98">
            <w:pPr>
              <w:pStyle w:val="Listeafsnit"/>
              <w:numPr>
                <w:ilvl w:val="0"/>
                <w:numId w:val="35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Læreroplæg</w:t>
            </w:r>
            <w:r w:rsidRPr="00555363">
              <w:rPr>
                <w:rFonts w:ascii="Garamond" w:hAnsi="Garamond"/>
              </w:rPr>
              <w:t xml:space="preserve"> – introduktion af CSR-begreber og modeller</w:t>
            </w:r>
          </w:p>
          <w:p w14:paraId="740FD8DA" w14:textId="501F2CDB" w:rsidR="00226B98" w:rsidRPr="00555363" w:rsidRDefault="00226B98" w:rsidP="00226B98">
            <w:pPr>
              <w:pStyle w:val="Listeafsnit"/>
              <w:numPr>
                <w:ilvl w:val="0"/>
                <w:numId w:val="35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Klassedialog</w:t>
            </w:r>
            <w:r w:rsidRPr="00555363">
              <w:rPr>
                <w:rFonts w:ascii="Garamond" w:hAnsi="Garamond"/>
              </w:rPr>
              <w:t xml:space="preserve"> – diskussion af virksomheders sociale ansvar og bæredygtighed</w:t>
            </w:r>
          </w:p>
          <w:p w14:paraId="691F4E2F" w14:textId="77777777" w:rsidR="00226B98" w:rsidRPr="00555363" w:rsidRDefault="00226B98" w:rsidP="00226B98">
            <w:pPr>
              <w:pStyle w:val="Listeafsnit"/>
              <w:numPr>
                <w:ilvl w:val="0"/>
                <w:numId w:val="35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Casearbejde</w:t>
            </w:r>
            <w:r w:rsidRPr="00555363">
              <w:rPr>
                <w:rFonts w:ascii="Garamond" w:hAnsi="Garamond"/>
              </w:rPr>
              <w:t xml:space="preserve"> – analyse af konkrete virksomheders CSR-indsats</w:t>
            </w:r>
          </w:p>
          <w:p w14:paraId="7712837E" w14:textId="77777777" w:rsidR="00226B98" w:rsidRPr="00555363" w:rsidRDefault="00226B98" w:rsidP="00226B98">
            <w:pPr>
              <w:pStyle w:val="Listeafsnit"/>
              <w:numPr>
                <w:ilvl w:val="0"/>
                <w:numId w:val="35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Gruppebaserede opgaver</w:t>
            </w:r>
            <w:r w:rsidRPr="00555363">
              <w:rPr>
                <w:rFonts w:ascii="Garamond" w:hAnsi="Garamond"/>
              </w:rPr>
              <w:t xml:space="preserve"> – samarbejde om CSR-analyse og vurdering</w:t>
            </w:r>
          </w:p>
          <w:p w14:paraId="3CC2CDB0" w14:textId="77777777" w:rsidR="00226B98" w:rsidRPr="00555363" w:rsidRDefault="00226B98" w:rsidP="00226B98">
            <w:pPr>
              <w:pStyle w:val="Listeafsnit"/>
              <w:numPr>
                <w:ilvl w:val="0"/>
                <w:numId w:val="35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Fremlæggelser</w:t>
            </w:r>
            <w:r w:rsidRPr="00555363">
              <w:rPr>
                <w:rFonts w:ascii="Garamond" w:hAnsi="Garamond"/>
              </w:rPr>
              <w:t xml:space="preserve"> – træning i faglig formidling af CSR-analyser</w:t>
            </w:r>
          </w:p>
          <w:p w14:paraId="3F968941" w14:textId="77777777" w:rsidR="00226B98" w:rsidRPr="00555363" w:rsidRDefault="00226B98" w:rsidP="00226B98">
            <w:pPr>
              <w:pStyle w:val="Listeafsnit"/>
              <w:numPr>
                <w:ilvl w:val="0"/>
                <w:numId w:val="35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Peer-feedback</w:t>
            </w:r>
            <w:r w:rsidRPr="00555363">
              <w:rPr>
                <w:rFonts w:ascii="Garamond" w:hAnsi="Garamond"/>
              </w:rPr>
              <w:t xml:space="preserve"> – faglig respons og refleksion på CSR-arbejde</w:t>
            </w:r>
          </w:p>
          <w:p w14:paraId="5A66C804" w14:textId="71E37F46" w:rsidR="00226B98" w:rsidRPr="00555363" w:rsidRDefault="00226B98" w:rsidP="00226B98">
            <w:pPr>
              <w:pStyle w:val="Listeafsnit"/>
              <w:numPr>
                <w:ilvl w:val="0"/>
                <w:numId w:val="35"/>
              </w:num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b/>
                <w:bCs/>
              </w:rPr>
              <w:t>SkoleGPT (AI)</w:t>
            </w:r>
            <w:r w:rsidRPr="00555363">
              <w:rPr>
                <w:rFonts w:ascii="Garamond" w:hAnsi="Garamond"/>
              </w:rPr>
              <w:t xml:space="preserve"> – støtte til idéudvikling, informationssøgning og skriftlighed</w:t>
            </w:r>
          </w:p>
        </w:tc>
      </w:tr>
      <w:tr w:rsidR="0062663A" w:rsidRPr="00555363" w14:paraId="1174EC41" w14:textId="77777777" w:rsidTr="00206630">
        <w:tc>
          <w:tcPr>
            <w:tcW w:w="2087" w:type="dxa"/>
          </w:tcPr>
          <w:p w14:paraId="0187A802" w14:textId="77777777" w:rsidR="0062663A" w:rsidRPr="00555363" w:rsidRDefault="0062663A" w:rsidP="0062663A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5BD397CC" w14:textId="5708C0A6" w:rsidR="0062663A" w:rsidRPr="00555363" w:rsidRDefault="0062663A" w:rsidP="0062663A">
            <w:p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 w:cs="Calibri"/>
                <w:color w:val="000000"/>
              </w:rPr>
              <w:t xml:space="preserve">Skriftlig aflevering: Del opgave 3 – Normal A/S </w:t>
            </w:r>
          </w:p>
          <w:p w14:paraId="5F734CA4" w14:textId="77777777" w:rsidR="0062663A" w:rsidRPr="00555363" w:rsidRDefault="0062663A" w:rsidP="0062663A">
            <w:pPr>
              <w:rPr>
                <w:rFonts w:ascii="Garamond" w:hAnsi="Garamond" w:cs="Calibri"/>
                <w:color w:val="000000"/>
              </w:rPr>
            </w:pPr>
          </w:p>
          <w:p w14:paraId="4C45164A" w14:textId="16FA6C2F" w:rsidR="0062663A" w:rsidRPr="00555363" w:rsidRDefault="0062663A" w:rsidP="0062663A">
            <w:p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 w:cs="Calibri"/>
                <w:color w:val="000000"/>
              </w:rPr>
              <w:t xml:space="preserve">Mundtlige præsentationer af opgaver og case fra Systime. </w:t>
            </w:r>
          </w:p>
        </w:tc>
      </w:tr>
      <w:tr w:rsidR="003148B4" w:rsidRPr="00555363" w14:paraId="1657CE95" w14:textId="77777777" w:rsidTr="00206630">
        <w:tc>
          <w:tcPr>
            <w:tcW w:w="2087" w:type="dxa"/>
          </w:tcPr>
          <w:p w14:paraId="4D98309C" w14:textId="77777777" w:rsidR="003148B4" w:rsidRPr="00555363" w:rsidRDefault="003148B4" w:rsidP="003148B4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71B05FCA" w14:textId="5BEFBB89" w:rsidR="003148B4" w:rsidRPr="00555363" w:rsidRDefault="0062663A" w:rsidP="008943FF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  <w:b/>
                <w:bCs/>
              </w:rPr>
              <w:t>Fag</w:t>
            </w:r>
            <w:r w:rsidRPr="00555363">
              <w:rPr>
                <w:rFonts w:ascii="Garamond" w:hAnsi="Garamond"/>
              </w:rPr>
              <w:t>: Virksomhedsøkonomi (VØ), Afsætning (AØ) og Samfundsfag</w:t>
            </w:r>
            <w:r w:rsidRPr="00555363">
              <w:rPr>
                <w:rFonts w:ascii="Garamond" w:hAnsi="Garamond"/>
              </w:rPr>
              <w:br/>
            </w:r>
            <w:r w:rsidRPr="00555363">
              <w:rPr>
                <w:rFonts w:ascii="Garamond" w:hAnsi="Garamond"/>
                <w:b/>
                <w:bCs/>
              </w:rPr>
              <w:t>Fokus</w:t>
            </w:r>
            <w:r w:rsidRPr="00555363">
              <w:rPr>
                <w:rFonts w:ascii="Garamond" w:hAnsi="Garamond"/>
              </w:rPr>
              <w:t>: Forståelse af CSR som strategisk element i virksomhedens økonomi og markedsføring samt bæredygtighedens rolle i forhold til kundernes forventninger og virksomhedens image overfor samfundet.</w:t>
            </w:r>
          </w:p>
        </w:tc>
      </w:tr>
      <w:tr w:rsidR="003148B4" w:rsidRPr="00555363" w14:paraId="330308E2" w14:textId="77777777" w:rsidTr="00206630">
        <w:tc>
          <w:tcPr>
            <w:tcW w:w="2087" w:type="dxa"/>
          </w:tcPr>
          <w:p w14:paraId="419CE9E5" w14:textId="77777777" w:rsidR="003148B4" w:rsidRPr="00555363" w:rsidRDefault="003148B4" w:rsidP="003148B4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lastRenderedPageBreak/>
              <w:t>Studiemetoder &amp; kompetencer</w:t>
            </w:r>
          </w:p>
        </w:tc>
        <w:tc>
          <w:tcPr>
            <w:tcW w:w="7406" w:type="dxa"/>
          </w:tcPr>
          <w:p w14:paraId="4FF1244D" w14:textId="77777777" w:rsidR="0062663A" w:rsidRPr="00555363" w:rsidRDefault="0062663A" w:rsidP="0062663A">
            <w:p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 w:cs="Calibri"/>
                <w:color w:val="000000"/>
              </w:rPr>
              <w:t>S</w:t>
            </w:r>
            <w:r w:rsidR="003148B4" w:rsidRPr="00555363">
              <w:rPr>
                <w:rFonts w:ascii="Garamond" w:hAnsi="Garamond" w:cs="Calibri"/>
                <w:color w:val="000000"/>
              </w:rPr>
              <w:t>tudiemetoder</w:t>
            </w:r>
          </w:p>
          <w:p w14:paraId="7C532EF0" w14:textId="77777777" w:rsidR="0062663A" w:rsidRPr="00555363" w:rsidRDefault="0062663A" w:rsidP="0062663A">
            <w:pPr>
              <w:pStyle w:val="Listeafsnit"/>
              <w:numPr>
                <w:ilvl w:val="0"/>
                <w:numId w:val="36"/>
              </w:num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/>
              </w:rPr>
              <w:t>Anvendelse af modeller til analyse af CSR-indsats</w:t>
            </w:r>
          </w:p>
          <w:p w14:paraId="05AF9E8A" w14:textId="77777777" w:rsidR="0062663A" w:rsidRPr="00555363" w:rsidRDefault="0062663A" w:rsidP="0062663A">
            <w:pPr>
              <w:pStyle w:val="Listeafsnit"/>
              <w:numPr>
                <w:ilvl w:val="0"/>
                <w:numId w:val="36"/>
              </w:num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/>
              </w:rPr>
              <w:t>Kritisk vurdering af virksomheders sociale ansvar og bæredygtighed</w:t>
            </w:r>
          </w:p>
          <w:p w14:paraId="229ABF09" w14:textId="77777777" w:rsidR="0062663A" w:rsidRPr="00555363" w:rsidRDefault="0062663A" w:rsidP="0062663A">
            <w:pPr>
              <w:pStyle w:val="Listeafsnit"/>
              <w:numPr>
                <w:ilvl w:val="0"/>
                <w:numId w:val="36"/>
              </w:num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/>
              </w:rPr>
              <w:t>Samarbejde i grupper og formidling af komplekse problemstillinger</w:t>
            </w:r>
          </w:p>
          <w:p w14:paraId="35E994C0" w14:textId="77777777" w:rsidR="0062663A" w:rsidRPr="00555363" w:rsidRDefault="0062663A" w:rsidP="0062663A">
            <w:pPr>
              <w:pStyle w:val="Listeafsnit"/>
              <w:numPr>
                <w:ilvl w:val="0"/>
                <w:numId w:val="36"/>
              </w:num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/>
              </w:rPr>
              <w:t>Digital kompetence: brug af IT-værktøjer til informationssøgning og skriftlig produktion</w:t>
            </w:r>
          </w:p>
          <w:p w14:paraId="10515C16" w14:textId="688AF518" w:rsidR="0062663A" w:rsidRPr="00555363" w:rsidRDefault="0062663A" w:rsidP="0062663A">
            <w:pPr>
              <w:pStyle w:val="Listeafsnit"/>
              <w:numPr>
                <w:ilvl w:val="0"/>
                <w:numId w:val="36"/>
              </w:num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/>
              </w:rPr>
              <w:t>Kommunikation: klar, struktureret og faglig formidling både skriftligt og mundtligt</w:t>
            </w:r>
          </w:p>
          <w:p w14:paraId="0955CC06" w14:textId="77777777" w:rsidR="007265EE" w:rsidRPr="00555363" w:rsidRDefault="007265EE" w:rsidP="007265EE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Style w:val="Strk"/>
                <w:rFonts w:ascii="Garamond" w:hAnsi="Garamond"/>
                <w:b w:val="0"/>
                <w:bCs w:val="0"/>
              </w:rPr>
              <w:t>Kompetencer:</w:t>
            </w:r>
          </w:p>
          <w:p w14:paraId="3B80A6E5" w14:textId="77777777" w:rsidR="007265EE" w:rsidRPr="00555363" w:rsidRDefault="007265EE" w:rsidP="007265EE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tænke økonomisk</w:t>
            </w:r>
            <w:r w:rsidRPr="00555363">
              <w:rPr>
                <w:rFonts w:ascii="Garamond" w:hAnsi="Garamond" w:cs="Calibri"/>
                <w:bCs/>
                <w:color w:val="000000"/>
              </w:rPr>
              <w:t xml:space="preserve"> </w:t>
            </w:r>
          </w:p>
          <w:p w14:paraId="518F792E" w14:textId="77777777" w:rsidR="007265EE" w:rsidRPr="00555363" w:rsidRDefault="007265EE" w:rsidP="007265EE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finde udfordringer</w:t>
            </w:r>
          </w:p>
          <w:p w14:paraId="0828B953" w14:textId="77777777" w:rsidR="007265EE" w:rsidRPr="00555363" w:rsidRDefault="007265EE" w:rsidP="007265EE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arbejde med modeller</w:t>
            </w:r>
          </w:p>
          <w:p w14:paraId="1D5A4FF0" w14:textId="77777777" w:rsidR="007265EE" w:rsidRPr="00555363" w:rsidRDefault="007265EE" w:rsidP="007265EE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argumentere fagligt</w:t>
            </w:r>
          </w:p>
          <w:p w14:paraId="2CB9792A" w14:textId="77777777" w:rsidR="007265EE" w:rsidRPr="00555363" w:rsidRDefault="007265EE" w:rsidP="007265EE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arbejde med data</w:t>
            </w:r>
          </w:p>
          <w:p w14:paraId="152DA110" w14:textId="77777777" w:rsidR="007265EE" w:rsidRPr="00555363" w:rsidRDefault="007265EE" w:rsidP="007265EE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kommunikere</w:t>
            </w:r>
          </w:p>
          <w:p w14:paraId="2C5AD0A5" w14:textId="5F1A75FF" w:rsidR="007265EE" w:rsidRPr="00555363" w:rsidRDefault="007265EE" w:rsidP="007265EE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arbejde med digitale værktøjer</w:t>
            </w:r>
          </w:p>
        </w:tc>
      </w:tr>
      <w:tr w:rsidR="003148B4" w:rsidRPr="00555363" w14:paraId="5ABBF782" w14:textId="77777777" w:rsidTr="00206630">
        <w:tc>
          <w:tcPr>
            <w:tcW w:w="2087" w:type="dxa"/>
          </w:tcPr>
          <w:p w14:paraId="16788FC2" w14:textId="77777777" w:rsidR="003148B4" w:rsidRPr="00555363" w:rsidRDefault="003148B4" w:rsidP="003148B4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698E9923" w14:textId="387ACBFA" w:rsidR="007265EE" w:rsidRPr="00555363" w:rsidRDefault="007265EE" w:rsidP="007265EE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Individuel skriftlig opgave: CSR-analyse af Normal A/S</w:t>
            </w:r>
          </w:p>
          <w:p w14:paraId="180D7FED" w14:textId="77777777" w:rsidR="007265EE" w:rsidRPr="00555363" w:rsidRDefault="007265EE" w:rsidP="007265EE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Træner eleven i:</w:t>
            </w:r>
          </w:p>
          <w:p w14:paraId="77066EB6" w14:textId="77777777" w:rsidR="007265EE" w:rsidRPr="00555363" w:rsidRDefault="007265EE" w:rsidP="007265EE">
            <w:pPr>
              <w:pStyle w:val="NormalWeb"/>
              <w:numPr>
                <w:ilvl w:val="0"/>
                <w:numId w:val="37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  <w:b/>
                <w:bCs/>
              </w:rPr>
              <w:t>Databehandling</w:t>
            </w:r>
            <w:r w:rsidRPr="00555363">
              <w:rPr>
                <w:rFonts w:ascii="Garamond" w:hAnsi="Garamond"/>
              </w:rPr>
              <w:t>: Indsamling og vurdering af relevant CSR-information</w:t>
            </w:r>
          </w:p>
          <w:p w14:paraId="44F87EC4" w14:textId="77777777" w:rsidR="007265EE" w:rsidRPr="00555363" w:rsidRDefault="007265EE" w:rsidP="007265EE">
            <w:pPr>
              <w:pStyle w:val="NormalWeb"/>
              <w:numPr>
                <w:ilvl w:val="0"/>
                <w:numId w:val="37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  <w:b/>
                <w:bCs/>
              </w:rPr>
              <w:t>Modellering</w:t>
            </w:r>
            <w:r w:rsidRPr="00555363">
              <w:rPr>
                <w:rFonts w:ascii="Garamond" w:hAnsi="Garamond"/>
              </w:rPr>
              <w:t>: Anvendelse af CSR-modeller til analyse</w:t>
            </w:r>
          </w:p>
          <w:p w14:paraId="1395FAEB" w14:textId="77777777" w:rsidR="007265EE" w:rsidRPr="00555363" w:rsidRDefault="007265EE" w:rsidP="007265EE">
            <w:pPr>
              <w:pStyle w:val="NormalWeb"/>
              <w:numPr>
                <w:ilvl w:val="0"/>
                <w:numId w:val="37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  <w:b/>
                <w:bCs/>
              </w:rPr>
              <w:t>Ræsonnement</w:t>
            </w:r>
            <w:r w:rsidRPr="00555363">
              <w:rPr>
                <w:rFonts w:ascii="Garamond" w:hAnsi="Garamond"/>
              </w:rPr>
              <w:t>: Tolkning af virksomhedens CSR-aktiviteter og deres betydning</w:t>
            </w:r>
          </w:p>
          <w:p w14:paraId="0DAFCB54" w14:textId="77777777" w:rsidR="007265EE" w:rsidRPr="00555363" w:rsidRDefault="007265EE" w:rsidP="007265EE">
            <w:pPr>
              <w:pStyle w:val="NormalWeb"/>
              <w:numPr>
                <w:ilvl w:val="0"/>
                <w:numId w:val="37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  <w:b/>
                <w:bCs/>
              </w:rPr>
              <w:t>Problembehandling</w:t>
            </w:r>
            <w:r w:rsidRPr="00555363">
              <w:rPr>
                <w:rFonts w:ascii="Garamond" w:hAnsi="Garamond"/>
              </w:rPr>
              <w:t>: Identifikation af styrker, svagheder og muligheder i CSR-arbejdet</w:t>
            </w:r>
          </w:p>
          <w:p w14:paraId="6A80B4E6" w14:textId="77777777" w:rsidR="007265EE" w:rsidRPr="00555363" w:rsidRDefault="007265EE" w:rsidP="007265EE">
            <w:pPr>
              <w:pStyle w:val="NormalWeb"/>
              <w:numPr>
                <w:ilvl w:val="0"/>
                <w:numId w:val="37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  <w:b/>
                <w:bCs/>
              </w:rPr>
              <w:t>Kommunikation</w:t>
            </w:r>
            <w:r w:rsidRPr="00555363">
              <w:rPr>
                <w:rFonts w:ascii="Garamond" w:hAnsi="Garamond"/>
              </w:rPr>
              <w:t>: Klar og faglig formidling med korrekt dokumentation</w:t>
            </w:r>
          </w:p>
          <w:p w14:paraId="5498056D" w14:textId="77777777" w:rsidR="00E60C6E" w:rsidRPr="00555363" w:rsidRDefault="007265EE" w:rsidP="007265EE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  <w:b/>
                <w:bCs/>
              </w:rPr>
              <w:t>Arbejdes med:</w:t>
            </w:r>
          </w:p>
          <w:p w14:paraId="72FBED66" w14:textId="77777777" w:rsidR="00E60C6E" w:rsidRPr="00555363" w:rsidRDefault="00E60C6E" w:rsidP="00E60C6E">
            <w:pPr>
              <w:pStyle w:val="NormalWeb"/>
              <w:numPr>
                <w:ilvl w:val="0"/>
                <w:numId w:val="38"/>
              </w:numPr>
              <w:rPr>
                <w:rFonts w:ascii="Garamond" w:hAnsi="Garamond"/>
                <w:b/>
                <w:bCs/>
              </w:rPr>
            </w:pPr>
            <w:r w:rsidRPr="00555363">
              <w:rPr>
                <w:rFonts w:ascii="Garamond" w:hAnsi="Garamond"/>
              </w:rPr>
              <w:t>Indsamling af data om virksomhedens CSR-initiativer fra årsrapporter, hjemmesider og andre relevante kilder</w:t>
            </w:r>
          </w:p>
          <w:p w14:paraId="2225F2A0" w14:textId="77777777" w:rsidR="00E60C6E" w:rsidRPr="00555363" w:rsidRDefault="00E60C6E" w:rsidP="00E60C6E">
            <w:pPr>
              <w:pStyle w:val="NormalWeb"/>
              <w:numPr>
                <w:ilvl w:val="0"/>
                <w:numId w:val="38"/>
              </w:numPr>
              <w:rPr>
                <w:rFonts w:ascii="Garamond" w:hAnsi="Garamond"/>
                <w:b/>
                <w:bCs/>
              </w:rPr>
            </w:pPr>
            <w:r w:rsidRPr="00555363">
              <w:rPr>
                <w:rFonts w:ascii="Garamond" w:hAnsi="Garamond"/>
              </w:rPr>
              <w:t xml:space="preserve">Anvendelse af CSR-modeller som CSR-pyramiden og </w:t>
            </w:r>
            <w:proofErr w:type="spellStart"/>
            <w:r w:rsidRPr="00555363">
              <w:rPr>
                <w:rFonts w:ascii="Garamond" w:hAnsi="Garamond"/>
              </w:rPr>
              <w:t>Ashridge</w:t>
            </w:r>
            <w:proofErr w:type="spellEnd"/>
            <w:r w:rsidRPr="00555363">
              <w:rPr>
                <w:rFonts w:ascii="Garamond" w:hAnsi="Garamond"/>
              </w:rPr>
              <w:t>-modellen til systematisk analyse</w:t>
            </w:r>
          </w:p>
          <w:p w14:paraId="61471E1C" w14:textId="77777777" w:rsidR="00E60C6E" w:rsidRPr="00555363" w:rsidRDefault="00E60C6E" w:rsidP="00E60C6E">
            <w:pPr>
              <w:pStyle w:val="NormalWeb"/>
              <w:numPr>
                <w:ilvl w:val="0"/>
                <w:numId w:val="38"/>
              </w:numPr>
              <w:rPr>
                <w:rFonts w:ascii="Garamond" w:hAnsi="Garamond"/>
                <w:b/>
                <w:bCs/>
              </w:rPr>
            </w:pPr>
            <w:r w:rsidRPr="00555363">
              <w:rPr>
                <w:rFonts w:ascii="Garamond" w:hAnsi="Garamond"/>
              </w:rPr>
              <w:t>Vurdering af CSR-aktiviteters betydning for virksomhedens image, økonomi og interessenter</w:t>
            </w:r>
          </w:p>
          <w:p w14:paraId="12FC9E1A" w14:textId="004A0380" w:rsidR="00E60C6E" w:rsidRPr="00555363" w:rsidRDefault="00E60C6E" w:rsidP="00E60C6E">
            <w:pPr>
              <w:pStyle w:val="NormalWeb"/>
              <w:numPr>
                <w:ilvl w:val="0"/>
                <w:numId w:val="38"/>
              </w:numPr>
              <w:rPr>
                <w:rFonts w:ascii="Garamond" w:hAnsi="Garamond"/>
                <w:b/>
                <w:bCs/>
              </w:rPr>
            </w:pPr>
            <w:r w:rsidRPr="00555363">
              <w:rPr>
                <w:rFonts w:ascii="Garamond" w:hAnsi="Garamond"/>
              </w:rPr>
              <w:t>Identifikation af styrker, svagheder, muligheder og trusler i CSR-arbejdet</w:t>
            </w:r>
          </w:p>
          <w:p w14:paraId="3AE2AC37" w14:textId="6BADDA10" w:rsidR="00E60C6E" w:rsidRPr="00555363" w:rsidRDefault="00E60C6E" w:rsidP="007265EE">
            <w:pPr>
              <w:pStyle w:val="NormalWeb"/>
              <w:numPr>
                <w:ilvl w:val="0"/>
                <w:numId w:val="38"/>
              </w:numPr>
              <w:rPr>
                <w:rFonts w:ascii="Garamond" w:hAnsi="Garamond"/>
                <w:b/>
                <w:bCs/>
              </w:rPr>
            </w:pPr>
            <w:r w:rsidRPr="00555363">
              <w:rPr>
                <w:rFonts w:ascii="Garamond" w:hAnsi="Garamond"/>
              </w:rPr>
              <w:t>Strukturering af en sammenhængende og fagligt funderet CSR-analyse med klar dokumentation</w:t>
            </w:r>
          </w:p>
          <w:p w14:paraId="7263FB55" w14:textId="62914CB3" w:rsidR="007265EE" w:rsidRPr="00555363" w:rsidRDefault="007265EE" w:rsidP="007265EE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lastRenderedPageBreak/>
              <w:t>Taksonomisk niveau:</w:t>
            </w:r>
            <w:r w:rsidR="00E60C6E" w:rsidRPr="00555363">
              <w:rPr>
                <w:rFonts w:ascii="Garamond" w:hAnsi="Garamond"/>
              </w:rPr>
              <w:t xml:space="preserve"> Redegørende, a</w:t>
            </w:r>
            <w:r w:rsidRPr="00555363">
              <w:rPr>
                <w:rFonts w:ascii="Garamond" w:hAnsi="Garamond"/>
              </w:rPr>
              <w:t xml:space="preserve">nalyserende og vurderende </w:t>
            </w:r>
          </w:p>
          <w:p w14:paraId="00ADE44B" w14:textId="24135AC3" w:rsidR="007265EE" w:rsidRPr="00555363" w:rsidRDefault="007265EE" w:rsidP="007265EE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 xml:space="preserve">Fordybelsestid: </w:t>
            </w:r>
            <w:r w:rsidR="00E60C6E" w:rsidRPr="00555363">
              <w:rPr>
                <w:rFonts w:ascii="Garamond" w:hAnsi="Garamond"/>
              </w:rPr>
              <w:t>4</w:t>
            </w:r>
            <w:r w:rsidRPr="00555363">
              <w:rPr>
                <w:rFonts w:ascii="Garamond" w:hAnsi="Garamond"/>
              </w:rPr>
              <w:t xml:space="preserve"> timer</w:t>
            </w:r>
          </w:p>
          <w:p w14:paraId="2A1BC0D4" w14:textId="77777777" w:rsidR="007265EE" w:rsidRPr="00555363" w:rsidRDefault="007265EE" w:rsidP="007265EE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Bedømmes med karakter og skriftlig/mundtlig feedforward</w:t>
            </w:r>
          </w:p>
          <w:p w14:paraId="0704B5B8" w14:textId="201512C1" w:rsidR="007265EE" w:rsidRPr="00555363" w:rsidRDefault="007265EE" w:rsidP="008943FF">
            <w:p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/>
              </w:rPr>
              <w:t>Understøtter progression i skriftlighed og metode</w:t>
            </w:r>
          </w:p>
        </w:tc>
      </w:tr>
      <w:tr w:rsidR="003148B4" w:rsidRPr="00555363" w14:paraId="2776C3C9" w14:textId="77777777" w:rsidTr="00206630">
        <w:tc>
          <w:tcPr>
            <w:tcW w:w="2087" w:type="dxa"/>
          </w:tcPr>
          <w:p w14:paraId="781321BF" w14:textId="77777777" w:rsidR="003148B4" w:rsidRPr="00555363" w:rsidRDefault="003148B4" w:rsidP="003148B4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lastRenderedPageBreak/>
              <w:t>Evaluering og Feedback</w:t>
            </w:r>
          </w:p>
        </w:tc>
        <w:tc>
          <w:tcPr>
            <w:tcW w:w="7406" w:type="dxa"/>
          </w:tcPr>
          <w:p w14:paraId="10B77D4A" w14:textId="77777777" w:rsidR="007265EE" w:rsidRPr="00555363" w:rsidRDefault="007265EE" w:rsidP="007265EE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Formativ feedback undervejs (både lærer- og peer-feedback).</w:t>
            </w:r>
          </w:p>
          <w:p w14:paraId="6A4E426B" w14:textId="05D37A26" w:rsidR="007265EE" w:rsidRPr="00555363" w:rsidRDefault="007265EE" w:rsidP="007265EE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Evaluering af de mundtlige fremlæggelser og skriftlig aflevering.</w:t>
            </w:r>
          </w:p>
          <w:p w14:paraId="4C9E923A" w14:textId="77777777" w:rsidR="007265EE" w:rsidRPr="00555363" w:rsidRDefault="007265EE" w:rsidP="007265EE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Eleverne får løbende feedback på deres faglige udvikling</w:t>
            </w:r>
          </w:p>
          <w:p w14:paraId="2A41556B" w14:textId="76A254DD" w:rsidR="003148B4" w:rsidRPr="00555363" w:rsidRDefault="007265EE" w:rsidP="007265EE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Vægt på progression i skriftlighed og forståelse for økonomisk sammenhæng.</w:t>
            </w:r>
          </w:p>
        </w:tc>
      </w:tr>
    </w:tbl>
    <w:p w14:paraId="0C19C7A2" w14:textId="71385B87" w:rsidR="007B3C5D" w:rsidRPr="00555363" w:rsidRDefault="007B3C5D">
      <w:pPr>
        <w:rPr>
          <w:rFonts w:ascii="Garamond" w:hAnsi="Garamond"/>
          <w:color w:val="000000"/>
        </w:rPr>
      </w:pPr>
    </w:p>
    <w:p w14:paraId="1A1C3EB5" w14:textId="77777777" w:rsidR="007B3C5D" w:rsidRPr="00555363" w:rsidRDefault="007B3C5D">
      <w:pPr>
        <w:rPr>
          <w:rFonts w:ascii="Garamond" w:hAnsi="Garamond"/>
          <w:color w:val="000000"/>
        </w:rPr>
      </w:pPr>
      <w:r w:rsidRPr="00555363">
        <w:rPr>
          <w:rFonts w:ascii="Garamond" w:hAnsi="Garamond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7406"/>
      </w:tblGrid>
      <w:tr w:rsidR="003148B4" w:rsidRPr="00555363" w14:paraId="29370683" w14:textId="77777777" w:rsidTr="00206630">
        <w:tc>
          <w:tcPr>
            <w:tcW w:w="2087" w:type="dxa"/>
          </w:tcPr>
          <w:p w14:paraId="489E788D" w14:textId="5D29F870" w:rsidR="003148B4" w:rsidRPr="00555363" w:rsidRDefault="003148B4" w:rsidP="003148B4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lastRenderedPageBreak/>
              <w:t>Titel 5</w:t>
            </w:r>
          </w:p>
          <w:p w14:paraId="0283880D" w14:textId="77777777" w:rsidR="003148B4" w:rsidRPr="00555363" w:rsidRDefault="003148B4" w:rsidP="003148B4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0B071180" w14:textId="6EBC76AE" w:rsidR="003148B4" w:rsidRPr="00555363" w:rsidRDefault="003148B4" w:rsidP="003148B4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color w:val="000000"/>
              </w:rPr>
              <w:t xml:space="preserve">Virksomhedens strategi </w:t>
            </w:r>
          </w:p>
        </w:tc>
      </w:tr>
      <w:tr w:rsidR="00141301" w:rsidRPr="00555363" w14:paraId="73FAFAC9" w14:textId="77777777" w:rsidTr="00206630">
        <w:trPr>
          <w:trHeight w:val="1301"/>
        </w:trPr>
        <w:tc>
          <w:tcPr>
            <w:tcW w:w="2087" w:type="dxa"/>
          </w:tcPr>
          <w:p w14:paraId="3F01A41A" w14:textId="77777777" w:rsidR="00141301" w:rsidRPr="00555363" w:rsidRDefault="00141301" w:rsidP="00141301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Indhold</w:t>
            </w:r>
          </w:p>
        </w:tc>
        <w:tc>
          <w:tcPr>
            <w:tcW w:w="7406" w:type="dxa"/>
          </w:tcPr>
          <w:p w14:paraId="6F97905C" w14:textId="77777777" w:rsidR="006C15E1" w:rsidRPr="00555363" w:rsidRDefault="006C15E1" w:rsidP="006C15E1">
            <w:pPr>
              <w:spacing w:line="257" w:lineRule="auto"/>
              <w:rPr>
                <w:rFonts w:ascii="Garamond" w:hAnsi="Garamond" w:cs="Noto Sans"/>
                <w:color w:val="333333"/>
                <w:shd w:val="clear" w:color="auto" w:fill="FFFFFF"/>
              </w:rPr>
            </w:pPr>
            <w:r w:rsidRPr="00555363">
              <w:rPr>
                <w:rFonts w:ascii="Garamond" w:eastAsia="Garamond" w:hAnsi="Garamond" w:cs="Garamond"/>
                <w:color w:val="000000" w:themeColor="text1"/>
              </w:rPr>
              <w:t xml:space="preserve">Virksomhedsøkonomi B til EUX, Systime, </w:t>
            </w: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Jeanette Hassing</w:t>
            </w:r>
            <w:r w:rsidRPr="00555363">
              <w:rPr>
                <w:rFonts w:ascii="Garamond" w:eastAsia="Garamond" w:hAnsi="Garamond" w:cs="Garamond"/>
                <w:color w:val="000000" w:themeColor="text1"/>
              </w:rPr>
              <w:t xml:space="preserve"> mfl. ISBN: </w:t>
            </w: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9788761686855</w:t>
            </w:r>
          </w:p>
          <w:p w14:paraId="248A0519" w14:textId="77777777" w:rsidR="006C15E1" w:rsidRPr="00555363" w:rsidRDefault="006C15E1" w:rsidP="006C15E1">
            <w:pPr>
              <w:rPr>
                <w:rFonts w:ascii="Garamond" w:hAnsi="Garamond"/>
                <w:color w:val="000000"/>
              </w:rPr>
            </w:pPr>
          </w:p>
          <w:p w14:paraId="3D013FD7" w14:textId="32335554" w:rsidR="00141301" w:rsidRPr="00555363" w:rsidRDefault="006C15E1" w:rsidP="006C15E1">
            <w:p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color w:val="000000"/>
              </w:rPr>
              <w:t xml:space="preserve">Kapitel </w:t>
            </w:r>
          </w:p>
        </w:tc>
      </w:tr>
      <w:tr w:rsidR="00141301" w:rsidRPr="00555363" w14:paraId="150824EC" w14:textId="77777777" w:rsidTr="00206630">
        <w:tc>
          <w:tcPr>
            <w:tcW w:w="2087" w:type="dxa"/>
          </w:tcPr>
          <w:p w14:paraId="7E73EF7F" w14:textId="77777777" w:rsidR="00141301" w:rsidRPr="00555363" w:rsidRDefault="00141301" w:rsidP="00141301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Omfang</w:t>
            </w:r>
          </w:p>
          <w:p w14:paraId="40B7CC5B" w14:textId="77777777" w:rsidR="00141301" w:rsidRPr="00555363" w:rsidRDefault="00141301" w:rsidP="00141301">
            <w:pPr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7406" w:type="dxa"/>
          </w:tcPr>
          <w:p w14:paraId="66278437" w14:textId="25B92408" w:rsidR="00141301" w:rsidRPr="00555363" w:rsidRDefault="00060FB5" w:rsidP="00141301">
            <w:pPr>
              <w:rPr>
                <w:rFonts w:ascii="Garamond" w:hAnsi="Garamond"/>
                <w:color w:val="000000"/>
              </w:rPr>
            </w:pPr>
            <w:r w:rsidRPr="00555363">
              <w:rPr>
                <w:rFonts w:ascii="Garamond" w:hAnsi="Garamond"/>
                <w:color w:val="000000"/>
              </w:rPr>
              <w:t>8</w:t>
            </w:r>
            <w:r w:rsidR="006C15E1" w:rsidRPr="00555363">
              <w:rPr>
                <w:rFonts w:ascii="Garamond" w:hAnsi="Garamond"/>
                <w:color w:val="000000"/>
              </w:rPr>
              <w:t xml:space="preserve"> moduler</w:t>
            </w:r>
          </w:p>
        </w:tc>
      </w:tr>
      <w:tr w:rsidR="00141301" w:rsidRPr="00555363" w14:paraId="6F847AA0" w14:textId="77777777" w:rsidTr="00206630">
        <w:tc>
          <w:tcPr>
            <w:tcW w:w="2087" w:type="dxa"/>
          </w:tcPr>
          <w:p w14:paraId="747D3DA2" w14:textId="77777777" w:rsidR="00141301" w:rsidRPr="00555363" w:rsidRDefault="00141301" w:rsidP="00141301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Faglige mål og kompetencer</w:t>
            </w:r>
          </w:p>
        </w:tc>
        <w:tc>
          <w:tcPr>
            <w:tcW w:w="7406" w:type="dxa"/>
          </w:tcPr>
          <w:p w14:paraId="4FA84D33" w14:textId="77777777" w:rsidR="006C15E1" w:rsidRPr="00555363" w:rsidRDefault="006C15E1" w:rsidP="006C15E1">
            <w:pPr>
              <w:spacing w:line="360" w:lineRule="auto"/>
              <w:rPr>
                <w:rFonts w:ascii="Garamond" w:hAnsi="Garamond"/>
                <w:b/>
                <w:bCs/>
              </w:rPr>
            </w:pPr>
            <w:r w:rsidRPr="00555363">
              <w:rPr>
                <w:rFonts w:ascii="Garamond" w:hAnsi="Garamond"/>
                <w:b/>
                <w:bCs/>
              </w:rPr>
              <w:t>Faglige mål og kompetencer:</w:t>
            </w:r>
          </w:p>
          <w:p w14:paraId="3BC94AEF" w14:textId="77777777" w:rsidR="006C15E1" w:rsidRPr="00555363" w:rsidRDefault="006C15E1" w:rsidP="006C15E1">
            <w:pPr>
              <w:pStyle w:val="Listeafsnit"/>
              <w:numPr>
                <w:ilvl w:val="0"/>
                <w:numId w:val="39"/>
              </w:numPr>
              <w:spacing w:line="360" w:lineRule="auto"/>
              <w:rPr>
                <w:rStyle w:val="eop"/>
                <w:rFonts w:ascii="Garamond" w:hAnsi="Garamond"/>
                <w:b/>
                <w:bCs/>
              </w:rPr>
            </w:pPr>
            <w:r w:rsidRPr="00555363">
              <w:rPr>
                <w:rStyle w:val="normaltextrun"/>
                <w:rFonts w:ascii="Garamond" w:hAnsi="Garamond" w:cs="Segoe UI"/>
                <w:color w:val="000000"/>
              </w:rPr>
              <w:t>Identificere centrale problemstillinger ud fra en redegørelse af virksomhedens interne og eksterne situation, samt analysere de identificerede problemstillinger ved brug af teoretiske modeller. </w:t>
            </w:r>
            <w:r w:rsidRPr="00555363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4107F9A1" w14:textId="77777777" w:rsidR="006C15E1" w:rsidRPr="00555363" w:rsidRDefault="006C15E1" w:rsidP="006C15E1">
            <w:pPr>
              <w:pStyle w:val="Listeafsnit"/>
              <w:numPr>
                <w:ilvl w:val="0"/>
                <w:numId w:val="39"/>
              </w:numPr>
              <w:spacing w:line="360" w:lineRule="auto"/>
              <w:rPr>
                <w:rStyle w:val="eop"/>
                <w:rFonts w:ascii="Garamond" w:hAnsi="Garamond"/>
                <w:b/>
                <w:bCs/>
              </w:rPr>
            </w:pPr>
            <w:r w:rsidRPr="00555363">
              <w:rPr>
                <w:rStyle w:val="normaltextrun"/>
                <w:rFonts w:ascii="Garamond" w:hAnsi="Garamond" w:cs="Segoe UI"/>
                <w:color w:val="000000"/>
              </w:rPr>
              <w:t>Med udgangspunkt i analyse af virksomhedens interne og eksterne situation, at diskutere og vurdere virksomhedens fremtidsudsigter og muligheder</w:t>
            </w:r>
            <w:r w:rsidRPr="00555363">
              <w:rPr>
                <w:rStyle w:val="eop"/>
                <w:rFonts w:ascii="Garamond" w:hAnsi="Garamond" w:cs="Segoe UI"/>
                <w:color w:val="000000"/>
              </w:rPr>
              <w:t> </w:t>
            </w:r>
          </w:p>
          <w:p w14:paraId="6A8BEB64" w14:textId="77777777" w:rsidR="006C15E1" w:rsidRPr="00555363" w:rsidRDefault="006C15E1" w:rsidP="006C15E1">
            <w:pPr>
              <w:pStyle w:val="Listeafsnit"/>
              <w:numPr>
                <w:ilvl w:val="0"/>
                <w:numId w:val="39"/>
              </w:numPr>
              <w:spacing w:line="360" w:lineRule="auto"/>
              <w:rPr>
                <w:rStyle w:val="eop"/>
                <w:rFonts w:ascii="Garamond" w:hAnsi="Garamond"/>
                <w:b/>
                <w:bCs/>
              </w:rPr>
            </w:pPr>
            <w:r w:rsidRPr="00555363">
              <w:rPr>
                <w:rStyle w:val="normaltextrun"/>
                <w:rFonts w:ascii="Garamond" w:hAnsi="Garamond" w:cs="Segoe UI"/>
              </w:rPr>
              <w:t>Redegøre for begrebet strategiudvikling</w:t>
            </w:r>
            <w:r w:rsidRPr="00555363">
              <w:rPr>
                <w:rStyle w:val="eop"/>
                <w:rFonts w:ascii="Garamond" w:hAnsi="Garamond" w:cs="Segoe UI"/>
              </w:rPr>
              <w:t> </w:t>
            </w:r>
          </w:p>
          <w:p w14:paraId="0997EF3E" w14:textId="77777777" w:rsidR="006C15E1" w:rsidRPr="00555363" w:rsidRDefault="006C15E1" w:rsidP="006C15E1">
            <w:pPr>
              <w:pStyle w:val="Listeafsnit"/>
              <w:numPr>
                <w:ilvl w:val="0"/>
                <w:numId w:val="39"/>
              </w:numPr>
              <w:spacing w:line="360" w:lineRule="auto"/>
              <w:rPr>
                <w:rStyle w:val="eop"/>
                <w:rFonts w:ascii="Garamond" w:hAnsi="Garamond"/>
                <w:b/>
                <w:bCs/>
              </w:rPr>
            </w:pPr>
            <w:r w:rsidRPr="00555363">
              <w:rPr>
                <w:rStyle w:val="normaltextrun"/>
                <w:rFonts w:ascii="Garamond" w:hAnsi="Garamond" w:cs="Segoe UI"/>
              </w:rPr>
              <w:t>Indsamle datamateriale</w:t>
            </w:r>
            <w:r w:rsidRPr="00555363">
              <w:rPr>
                <w:rStyle w:val="eop"/>
                <w:rFonts w:ascii="Garamond" w:hAnsi="Garamond" w:cs="Segoe UI"/>
              </w:rPr>
              <w:t> </w:t>
            </w:r>
          </w:p>
          <w:p w14:paraId="1ABD9F05" w14:textId="77777777" w:rsidR="006C15E1" w:rsidRPr="00555363" w:rsidRDefault="006C15E1" w:rsidP="006C15E1">
            <w:pPr>
              <w:pStyle w:val="Listeafsnit"/>
              <w:numPr>
                <w:ilvl w:val="0"/>
                <w:numId w:val="39"/>
              </w:numPr>
              <w:spacing w:line="360" w:lineRule="auto"/>
              <w:rPr>
                <w:rStyle w:val="eop"/>
                <w:rFonts w:ascii="Garamond" w:hAnsi="Garamond"/>
                <w:b/>
                <w:bCs/>
              </w:rPr>
            </w:pPr>
            <w:r w:rsidRPr="00555363">
              <w:rPr>
                <w:rStyle w:val="normaltextrun"/>
                <w:rFonts w:ascii="Garamond" w:hAnsi="Garamond" w:cs="Segoe UI"/>
              </w:rPr>
              <w:t>Analysere og vurdere virksomhedens omverden</w:t>
            </w:r>
            <w:r w:rsidRPr="00555363">
              <w:rPr>
                <w:rStyle w:val="eop"/>
                <w:rFonts w:ascii="Garamond" w:hAnsi="Garamond" w:cs="Segoe UI"/>
              </w:rPr>
              <w:t> </w:t>
            </w:r>
          </w:p>
          <w:p w14:paraId="5FCF8F28" w14:textId="77777777" w:rsidR="006C15E1" w:rsidRPr="00555363" w:rsidRDefault="006C15E1" w:rsidP="006C15E1">
            <w:pPr>
              <w:pStyle w:val="Listeafsnit"/>
              <w:numPr>
                <w:ilvl w:val="0"/>
                <w:numId w:val="39"/>
              </w:numPr>
              <w:spacing w:line="360" w:lineRule="auto"/>
              <w:rPr>
                <w:rStyle w:val="eop"/>
                <w:rFonts w:ascii="Garamond" w:hAnsi="Garamond"/>
                <w:b/>
                <w:bCs/>
              </w:rPr>
            </w:pPr>
            <w:r w:rsidRPr="00555363">
              <w:rPr>
                <w:rStyle w:val="normaltextrun"/>
                <w:rFonts w:ascii="Garamond" w:hAnsi="Garamond" w:cs="Segoe UI"/>
              </w:rPr>
              <w:t>Analysere og vurdere virksomhedens branche</w:t>
            </w:r>
            <w:r w:rsidRPr="00555363">
              <w:rPr>
                <w:rStyle w:val="eop"/>
                <w:rFonts w:ascii="Garamond" w:hAnsi="Garamond" w:cs="Segoe UI"/>
              </w:rPr>
              <w:t> </w:t>
            </w:r>
          </w:p>
          <w:p w14:paraId="386857EC" w14:textId="77777777" w:rsidR="006C15E1" w:rsidRPr="00555363" w:rsidRDefault="006C15E1" w:rsidP="006C15E1">
            <w:pPr>
              <w:pStyle w:val="Listeafsnit"/>
              <w:numPr>
                <w:ilvl w:val="0"/>
                <w:numId w:val="39"/>
              </w:numPr>
              <w:spacing w:line="360" w:lineRule="auto"/>
              <w:rPr>
                <w:rStyle w:val="eop"/>
                <w:rFonts w:ascii="Garamond" w:hAnsi="Garamond"/>
                <w:b/>
                <w:bCs/>
              </w:rPr>
            </w:pPr>
            <w:r w:rsidRPr="00555363">
              <w:rPr>
                <w:rStyle w:val="normaltextrun"/>
                <w:rFonts w:ascii="Garamond" w:hAnsi="Garamond" w:cs="Segoe UI"/>
              </w:rPr>
              <w:t>Analysere og vurdere virksomhedens værdikæde, generiske strategier og vækststrategier</w:t>
            </w:r>
            <w:r w:rsidRPr="00555363">
              <w:rPr>
                <w:rStyle w:val="eop"/>
                <w:rFonts w:ascii="Garamond" w:hAnsi="Garamond" w:cs="Segoe UI"/>
              </w:rPr>
              <w:t> </w:t>
            </w:r>
          </w:p>
          <w:p w14:paraId="5C024F28" w14:textId="77777777" w:rsidR="006C15E1" w:rsidRPr="00555363" w:rsidRDefault="006C15E1" w:rsidP="006C15E1">
            <w:pPr>
              <w:pStyle w:val="Listeafsnit"/>
              <w:numPr>
                <w:ilvl w:val="0"/>
                <w:numId w:val="39"/>
              </w:numPr>
              <w:spacing w:line="360" w:lineRule="auto"/>
              <w:rPr>
                <w:rStyle w:val="eop"/>
                <w:rFonts w:ascii="Garamond" w:hAnsi="Garamond"/>
                <w:b/>
                <w:bCs/>
              </w:rPr>
            </w:pPr>
            <w:r w:rsidRPr="00555363">
              <w:rPr>
                <w:rStyle w:val="normaltextrun"/>
                <w:rFonts w:ascii="Garamond" w:hAnsi="Garamond" w:cs="Segoe UI"/>
              </w:rPr>
              <w:t>Opstille og anvende SWOT</w:t>
            </w:r>
            <w:r w:rsidRPr="00555363">
              <w:rPr>
                <w:rStyle w:val="eop"/>
                <w:rFonts w:ascii="Garamond" w:hAnsi="Garamond" w:cs="Segoe UI"/>
              </w:rPr>
              <w:t> </w:t>
            </w:r>
          </w:p>
          <w:p w14:paraId="03B27022" w14:textId="5DCA949B" w:rsidR="00141301" w:rsidRPr="00555363" w:rsidRDefault="006C15E1" w:rsidP="006C15E1">
            <w:pPr>
              <w:pStyle w:val="Listeafsnit"/>
              <w:numPr>
                <w:ilvl w:val="0"/>
                <w:numId w:val="39"/>
              </w:numPr>
              <w:spacing w:line="360" w:lineRule="auto"/>
              <w:rPr>
                <w:rFonts w:ascii="Garamond" w:hAnsi="Garamond"/>
                <w:b/>
                <w:bCs/>
              </w:rPr>
            </w:pPr>
            <w:r w:rsidRPr="00555363">
              <w:rPr>
                <w:rStyle w:val="normaltextrun"/>
                <w:rFonts w:ascii="Garamond" w:hAnsi="Garamond" w:cs="Segoe UI"/>
              </w:rPr>
              <w:t>Opstille og anvende BMC</w:t>
            </w:r>
            <w:r w:rsidRPr="00555363">
              <w:rPr>
                <w:rStyle w:val="eop"/>
                <w:rFonts w:ascii="Garamond" w:hAnsi="Garamond" w:cs="Segoe UI"/>
              </w:rPr>
              <w:t> </w:t>
            </w:r>
          </w:p>
        </w:tc>
      </w:tr>
      <w:tr w:rsidR="00141301" w:rsidRPr="00555363" w14:paraId="53C23CDF" w14:textId="77777777" w:rsidTr="00206630">
        <w:tc>
          <w:tcPr>
            <w:tcW w:w="2087" w:type="dxa"/>
          </w:tcPr>
          <w:p w14:paraId="486147C2" w14:textId="77777777" w:rsidR="00141301" w:rsidRPr="00555363" w:rsidRDefault="00141301" w:rsidP="00141301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Væsentligste arbejdsformer</w:t>
            </w:r>
          </w:p>
        </w:tc>
        <w:tc>
          <w:tcPr>
            <w:tcW w:w="7406" w:type="dxa"/>
          </w:tcPr>
          <w:p w14:paraId="39235204" w14:textId="77777777" w:rsidR="00060FB5" w:rsidRPr="00555363" w:rsidRDefault="00060FB5" w:rsidP="00060FB5">
            <w:pPr>
              <w:pStyle w:val="NormalWeb"/>
              <w:numPr>
                <w:ilvl w:val="0"/>
                <w:numId w:val="40"/>
              </w:numPr>
              <w:rPr>
                <w:rFonts w:ascii="Garamond" w:hAnsi="Garamond"/>
              </w:rPr>
            </w:pPr>
            <w:r w:rsidRPr="00555363">
              <w:rPr>
                <w:rStyle w:val="Strk"/>
                <w:rFonts w:ascii="Garamond" w:hAnsi="Garamond"/>
              </w:rPr>
              <w:t>Casebaseret arbejde</w:t>
            </w:r>
            <w:r w:rsidRPr="00555363">
              <w:rPr>
                <w:rFonts w:ascii="Garamond" w:hAnsi="Garamond"/>
              </w:rPr>
              <w:t xml:space="preserve"> med strategiske udfordringer i Normal A/S</w:t>
            </w:r>
          </w:p>
          <w:p w14:paraId="1B0E4829" w14:textId="77777777" w:rsidR="00060FB5" w:rsidRPr="00555363" w:rsidRDefault="00060FB5" w:rsidP="00060FB5">
            <w:pPr>
              <w:pStyle w:val="NormalWeb"/>
              <w:numPr>
                <w:ilvl w:val="0"/>
                <w:numId w:val="40"/>
              </w:numPr>
              <w:rPr>
                <w:rFonts w:ascii="Garamond" w:hAnsi="Garamond"/>
              </w:rPr>
            </w:pPr>
            <w:r w:rsidRPr="00555363">
              <w:rPr>
                <w:rStyle w:val="Strk"/>
                <w:rFonts w:ascii="Garamond" w:hAnsi="Garamond"/>
              </w:rPr>
              <w:t>Individuel skriftlig opgave</w:t>
            </w:r>
            <w:r w:rsidRPr="00555363">
              <w:rPr>
                <w:rFonts w:ascii="Garamond" w:hAnsi="Garamond"/>
              </w:rPr>
              <w:t xml:space="preserve"> med fokus på anvendelse af modeller og faglig argumentation</w:t>
            </w:r>
          </w:p>
          <w:p w14:paraId="0DF3052B" w14:textId="77777777" w:rsidR="00060FB5" w:rsidRPr="00555363" w:rsidRDefault="00060FB5" w:rsidP="00060FB5">
            <w:pPr>
              <w:pStyle w:val="NormalWeb"/>
              <w:numPr>
                <w:ilvl w:val="0"/>
                <w:numId w:val="40"/>
              </w:numPr>
              <w:rPr>
                <w:rFonts w:ascii="Garamond" w:hAnsi="Garamond"/>
              </w:rPr>
            </w:pPr>
            <w:r w:rsidRPr="00555363">
              <w:rPr>
                <w:rStyle w:val="Strk"/>
                <w:rFonts w:ascii="Garamond" w:hAnsi="Garamond"/>
              </w:rPr>
              <w:t>Tværfagligt gruppearbejde</w:t>
            </w:r>
            <w:r w:rsidRPr="00555363">
              <w:rPr>
                <w:rFonts w:ascii="Garamond" w:hAnsi="Garamond"/>
              </w:rPr>
              <w:t xml:space="preserve"> (VØ og AØ) med analyse og udvikling af virksomhedens strategi</w:t>
            </w:r>
          </w:p>
          <w:p w14:paraId="3F1A05E8" w14:textId="5B920097" w:rsidR="00060FB5" w:rsidRPr="00555363" w:rsidRDefault="00060FB5" w:rsidP="00060FB5">
            <w:pPr>
              <w:pStyle w:val="NormalWeb"/>
              <w:numPr>
                <w:ilvl w:val="0"/>
                <w:numId w:val="40"/>
              </w:numPr>
              <w:rPr>
                <w:rFonts w:ascii="Garamond" w:hAnsi="Garamond"/>
              </w:rPr>
            </w:pPr>
            <w:r w:rsidRPr="00555363">
              <w:rPr>
                <w:rStyle w:val="Strk"/>
                <w:rFonts w:ascii="Garamond" w:hAnsi="Garamond"/>
              </w:rPr>
              <w:t>Fælles klassediskussioner</w:t>
            </w:r>
            <w:r w:rsidRPr="00555363">
              <w:rPr>
                <w:rFonts w:ascii="Garamond" w:hAnsi="Garamond"/>
              </w:rPr>
              <w:t xml:space="preserve"> med fokus på strategiske valg</w:t>
            </w:r>
          </w:p>
          <w:p w14:paraId="4F78437F" w14:textId="164F755F" w:rsidR="00141301" w:rsidRPr="00555363" w:rsidRDefault="00060FB5" w:rsidP="00141301">
            <w:pPr>
              <w:pStyle w:val="NormalWeb"/>
              <w:numPr>
                <w:ilvl w:val="0"/>
                <w:numId w:val="40"/>
              </w:numPr>
              <w:rPr>
                <w:rFonts w:ascii="Garamond" w:hAnsi="Garamond"/>
              </w:rPr>
            </w:pPr>
            <w:r w:rsidRPr="00555363">
              <w:rPr>
                <w:rStyle w:val="Strk"/>
                <w:rFonts w:ascii="Garamond" w:hAnsi="Garamond"/>
              </w:rPr>
              <w:t>Elevfremlæggelser</w:t>
            </w:r>
            <w:r w:rsidRPr="00555363">
              <w:rPr>
                <w:rFonts w:ascii="Garamond" w:hAnsi="Garamond"/>
              </w:rPr>
              <w:t xml:space="preserve"> af strategioplæg med peer-feedback og refleksion</w:t>
            </w:r>
          </w:p>
        </w:tc>
      </w:tr>
      <w:tr w:rsidR="00141301" w:rsidRPr="00555363" w14:paraId="0F09F308" w14:textId="77777777" w:rsidTr="00206630">
        <w:tc>
          <w:tcPr>
            <w:tcW w:w="2087" w:type="dxa"/>
          </w:tcPr>
          <w:p w14:paraId="5DA619C4" w14:textId="77777777" w:rsidR="00141301" w:rsidRPr="00555363" w:rsidRDefault="00141301" w:rsidP="00141301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Mulige produkter</w:t>
            </w:r>
          </w:p>
        </w:tc>
        <w:tc>
          <w:tcPr>
            <w:tcW w:w="7406" w:type="dxa"/>
          </w:tcPr>
          <w:p w14:paraId="1C265B4B" w14:textId="79FD3541" w:rsidR="006C15E1" w:rsidRPr="00555363" w:rsidRDefault="006C15E1" w:rsidP="006C15E1">
            <w:p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 w:cs="Calibri"/>
                <w:color w:val="000000"/>
              </w:rPr>
              <w:t xml:space="preserve">Skriftlig aflevering: Del opgave 4 – Normal A/S </w:t>
            </w:r>
          </w:p>
          <w:p w14:paraId="06891FA5" w14:textId="77777777" w:rsidR="006C15E1" w:rsidRPr="00555363" w:rsidRDefault="006C15E1" w:rsidP="006C15E1">
            <w:pPr>
              <w:rPr>
                <w:rFonts w:ascii="Garamond" w:hAnsi="Garamond" w:cs="Calibri"/>
                <w:color w:val="000000"/>
              </w:rPr>
            </w:pPr>
          </w:p>
          <w:p w14:paraId="48375D7A" w14:textId="4AE19F57" w:rsidR="00141301" w:rsidRPr="00BF4E9D" w:rsidRDefault="006C15E1" w:rsidP="00141301">
            <w:p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 w:cs="Calibri"/>
                <w:color w:val="000000"/>
              </w:rPr>
              <w:t xml:space="preserve">Mundtlige præsentationer af opgaver og case fra Systime. </w:t>
            </w:r>
          </w:p>
        </w:tc>
      </w:tr>
      <w:tr w:rsidR="00141301" w:rsidRPr="00555363" w14:paraId="6EA31FFD" w14:textId="77777777" w:rsidTr="00206630">
        <w:tc>
          <w:tcPr>
            <w:tcW w:w="2087" w:type="dxa"/>
          </w:tcPr>
          <w:p w14:paraId="0BBD27FE" w14:textId="77777777" w:rsidR="00141301" w:rsidRPr="00555363" w:rsidRDefault="00141301" w:rsidP="00141301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Tværfaglighed</w:t>
            </w:r>
          </w:p>
        </w:tc>
        <w:tc>
          <w:tcPr>
            <w:tcW w:w="7406" w:type="dxa"/>
          </w:tcPr>
          <w:p w14:paraId="6370891B" w14:textId="77777777" w:rsidR="00060FB5" w:rsidRPr="00555363" w:rsidRDefault="006C15E1" w:rsidP="00060FB5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  <w:b/>
                <w:bCs/>
              </w:rPr>
              <w:t>Fag</w:t>
            </w:r>
            <w:r w:rsidRPr="00555363">
              <w:rPr>
                <w:rFonts w:ascii="Garamond" w:hAnsi="Garamond"/>
              </w:rPr>
              <w:t xml:space="preserve">: Virksomhedsøkonomi (VØ) og Afsætning (AØ) </w:t>
            </w:r>
            <w:r w:rsidRPr="00555363">
              <w:rPr>
                <w:rFonts w:ascii="Garamond" w:hAnsi="Garamond"/>
              </w:rPr>
              <w:br/>
            </w:r>
            <w:r w:rsidRPr="00555363">
              <w:rPr>
                <w:rFonts w:ascii="Garamond" w:hAnsi="Garamond"/>
                <w:b/>
                <w:bCs/>
              </w:rPr>
              <w:t>Fokus</w:t>
            </w:r>
            <w:r w:rsidRPr="00555363">
              <w:rPr>
                <w:rFonts w:ascii="Garamond" w:hAnsi="Garamond"/>
              </w:rPr>
              <w:t xml:space="preserve">: </w:t>
            </w:r>
            <w:r w:rsidR="00060FB5" w:rsidRPr="00555363">
              <w:rPr>
                <w:rFonts w:ascii="Garamond" w:hAnsi="Garamond"/>
              </w:rPr>
              <w:t xml:space="preserve">Der arbejdes tværfagligt med strategisk analyse og vurdering. </w:t>
            </w:r>
            <w:r w:rsidR="00060FB5" w:rsidRPr="00555363">
              <w:rPr>
                <w:rFonts w:ascii="Garamond" w:hAnsi="Garamond"/>
              </w:rPr>
              <w:lastRenderedPageBreak/>
              <w:t>Følgende faglige emner indgår i begge fag og danner grundlag for samarbejdet:</w:t>
            </w:r>
          </w:p>
          <w:p w14:paraId="6F48B2F6" w14:textId="77777777" w:rsidR="00060FB5" w:rsidRPr="00555363" w:rsidRDefault="00060FB5" w:rsidP="00060FB5">
            <w:pPr>
              <w:pStyle w:val="NormalWeb"/>
              <w:numPr>
                <w:ilvl w:val="0"/>
                <w:numId w:val="42"/>
              </w:numPr>
              <w:rPr>
                <w:rFonts w:ascii="Garamond" w:hAnsi="Garamond"/>
              </w:rPr>
            </w:pPr>
            <w:r w:rsidRPr="00555363">
              <w:rPr>
                <w:rStyle w:val="Strk"/>
                <w:rFonts w:ascii="Garamond" w:hAnsi="Garamond"/>
              </w:rPr>
              <w:t>Værdikæden</w:t>
            </w:r>
            <w:r w:rsidRPr="00555363">
              <w:rPr>
                <w:rFonts w:ascii="Garamond" w:hAnsi="Garamond"/>
              </w:rPr>
              <w:t>: Anvendes til at identificere virksomhedens interne styrker og konkurrencefordele</w:t>
            </w:r>
          </w:p>
          <w:p w14:paraId="5306859F" w14:textId="77777777" w:rsidR="00060FB5" w:rsidRPr="00555363" w:rsidRDefault="00060FB5" w:rsidP="00060FB5">
            <w:pPr>
              <w:pStyle w:val="NormalWeb"/>
              <w:numPr>
                <w:ilvl w:val="0"/>
                <w:numId w:val="42"/>
              </w:numPr>
              <w:rPr>
                <w:rFonts w:ascii="Garamond" w:hAnsi="Garamond"/>
              </w:rPr>
            </w:pPr>
            <w:r w:rsidRPr="00555363">
              <w:rPr>
                <w:rStyle w:val="Strk"/>
                <w:rFonts w:ascii="Garamond" w:hAnsi="Garamond"/>
              </w:rPr>
              <w:t>Generiske strategier</w:t>
            </w:r>
            <w:r w:rsidRPr="00555363">
              <w:rPr>
                <w:rFonts w:ascii="Garamond" w:hAnsi="Garamond"/>
              </w:rPr>
              <w:t>: Danner grundlag for vurdering af virksomhedens strategiske positionering</w:t>
            </w:r>
          </w:p>
          <w:p w14:paraId="3C410126" w14:textId="77777777" w:rsidR="00060FB5" w:rsidRPr="00555363" w:rsidRDefault="00060FB5" w:rsidP="00060FB5">
            <w:pPr>
              <w:pStyle w:val="NormalWeb"/>
              <w:numPr>
                <w:ilvl w:val="0"/>
                <w:numId w:val="42"/>
              </w:numPr>
              <w:rPr>
                <w:rFonts w:ascii="Garamond" w:hAnsi="Garamond"/>
              </w:rPr>
            </w:pPr>
            <w:r w:rsidRPr="00555363">
              <w:rPr>
                <w:rStyle w:val="Strk"/>
                <w:rFonts w:ascii="Garamond" w:hAnsi="Garamond"/>
              </w:rPr>
              <w:t>Vækststrategier</w:t>
            </w:r>
            <w:r w:rsidRPr="00555363">
              <w:rPr>
                <w:rFonts w:ascii="Garamond" w:hAnsi="Garamond"/>
              </w:rPr>
              <w:t>: Anvendes til at analysere virksomhedens muligheder for udvikling og ekspansion</w:t>
            </w:r>
          </w:p>
          <w:p w14:paraId="7A2EC0B0" w14:textId="7E420EB2" w:rsidR="00141301" w:rsidRPr="00555363" w:rsidRDefault="00060FB5" w:rsidP="00060FB5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Tværfagligheden sikrer, at eleverne forstår, hvordan strategiske modeller kan anvendes både til økonomisk vurdering (VØ) og markedsmæssig positionering (AØ).</w:t>
            </w:r>
            <w:r w:rsidRPr="00555363">
              <w:rPr>
                <w:rFonts w:ascii="Garamond" w:hAnsi="Garamond"/>
              </w:rPr>
              <w:br/>
              <w:t xml:space="preserve">Arbejdet </w:t>
            </w:r>
            <w:r w:rsidR="00EE7473" w:rsidRPr="00555363">
              <w:rPr>
                <w:rFonts w:ascii="Garamond" w:hAnsi="Garamond"/>
              </w:rPr>
              <w:t xml:space="preserve">fører til en samlet </w:t>
            </w:r>
            <w:r w:rsidRPr="00555363">
              <w:rPr>
                <w:rFonts w:ascii="Garamond" w:hAnsi="Garamond"/>
              </w:rPr>
              <w:t xml:space="preserve">strategisk anbefaling, </w:t>
            </w:r>
            <w:r w:rsidR="00EE7473" w:rsidRPr="00555363">
              <w:rPr>
                <w:rFonts w:ascii="Garamond" w:hAnsi="Garamond"/>
              </w:rPr>
              <w:t>der integrerer</w:t>
            </w:r>
            <w:r w:rsidRPr="00555363">
              <w:rPr>
                <w:rFonts w:ascii="Garamond" w:hAnsi="Garamond"/>
              </w:rPr>
              <w:t xml:space="preserve"> begge fagperspektiver.</w:t>
            </w:r>
          </w:p>
        </w:tc>
      </w:tr>
      <w:tr w:rsidR="00141301" w:rsidRPr="00555363" w14:paraId="70412A5F" w14:textId="77777777" w:rsidTr="00206630">
        <w:tc>
          <w:tcPr>
            <w:tcW w:w="2087" w:type="dxa"/>
          </w:tcPr>
          <w:p w14:paraId="030F1716" w14:textId="77777777" w:rsidR="00141301" w:rsidRPr="00555363" w:rsidRDefault="00141301" w:rsidP="00141301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lastRenderedPageBreak/>
              <w:t>Studiemetoder &amp; kompetencer</w:t>
            </w:r>
          </w:p>
        </w:tc>
        <w:tc>
          <w:tcPr>
            <w:tcW w:w="7406" w:type="dxa"/>
          </w:tcPr>
          <w:p w14:paraId="6A79634A" w14:textId="77777777" w:rsidR="00071B30" w:rsidRPr="00555363" w:rsidRDefault="006C15E1" w:rsidP="00071B30">
            <w:p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 w:cs="Calibri"/>
                <w:color w:val="000000"/>
              </w:rPr>
              <w:t>Studiemetoder:</w:t>
            </w:r>
          </w:p>
          <w:p w14:paraId="210159ED" w14:textId="77777777" w:rsidR="00071B30" w:rsidRPr="00555363" w:rsidRDefault="00071B30" w:rsidP="00071B30">
            <w:pPr>
              <w:pStyle w:val="Listeafsnit"/>
              <w:numPr>
                <w:ilvl w:val="0"/>
                <w:numId w:val="43"/>
              </w:numPr>
              <w:rPr>
                <w:rFonts w:ascii="Garamond" w:hAnsi="Garamond" w:cs="Calibri"/>
                <w:color w:val="000000"/>
              </w:rPr>
            </w:pPr>
            <w:r w:rsidRPr="00555363">
              <w:rPr>
                <w:rStyle w:val="Strk"/>
                <w:rFonts w:ascii="Garamond" w:hAnsi="Garamond"/>
              </w:rPr>
              <w:t>Casebaseret analyse:</w:t>
            </w:r>
            <w:r w:rsidRPr="00555363">
              <w:rPr>
                <w:rFonts w:ascii="Garamond" w:hAnsi="Garamond"/>
              </w:rPr>
              <w:t xml:space="preserve"> Arbejde med virkelige strategiske problemstillinger (f.eks. Normal A/S) for at træne brug af modeller i praksis</w:t>
            </w:r>
          </w:p>
          <w:p w14:paraId="055171A3" w14:textId="77777777" w:rsidR="00071B30" w:rsidRPr="00555363" w:rsidRDefault="00071B30" w:rsidP="00071B30">
            <w:pPr>
              <w:pStyle w:val="Listeafsnit"/>
              <w:numPr>
                <w:ilvl w:val="0"/>
                <w:numId w:val="43"/>
              </w:numPr>
              <w:rPr>
                <w:rFonts w:ascii="Garamond" w:hAnsi="Garamond" w:cs="Calibri"/>
                <w:color w:val="000000"/>
              </w:rPr>
            </w:pPr>
            <w:r w:rsidRPr="00555363">
              <w:rPr>
                <w:rStyle w:val="Strk"/>
                <w:rFonts w:ascii="Garamond" w:hAnsi="Garamond"/>
              </w:rPr>
              <w:t>Walk and Talk med bevægelse:</w:t>
            </w:r>
            <w:r w:rsidRPr="00555363">
              <w:rPr>
                <w:rFonts w:ascii="Garamond" w:hAnsi="Garamond"/>
              </w:rPr>
              <w:t xml:space="preserve"> Eleverne drøfter strategiske overvejelser (f.eks. valg af vækststrategi eller BMC) i bevægelse for at fremme refleksion og dybere læring</w:t>
            </w:r>
          </w:p>
          <w:p w14:paraId="5713C8FA" w14:textId="77777777" w:rsidR="00071B30" w:rsidRPr="00555363" w:rsidRDefault="00071B30" w:rsidP="00071B30">
            <w:pPr>
              <w:pStyle w:val="Listeafsnit"/>
              <w:numPr>
                <w:ilvl w:val="0"/>
                <w:numId w:val="43"/>
              </w:numPr>
              <w:rPr>
                <w:rFonts w:ascii="Garamond" w:hAnsi="Garamond" w:cs="Calibri"/>
                <w:color w:val="000000"/>
              </w:rPr>
            </w:pPr>
            <w:r w:rsidRPr="00555363">
              <w:rPr>
                <w:rStyle w:val="Strk"/>
                <w:rFonts w:ascii="Garamond" w:hAnsi="Garamond"/>
              </w:rPr>
              <w:t>Individuelt skriftligt arbejde:</w:t>
            </w:r>
            <w:r w:rsidRPr="00555363">
              <w:rPr>
                <w:rFonts w:ascii="Garamond" w:hAnsi="Garamond"/>
              </w:rPr>
              <w:t xml:space="preserve"> Udarbejdelse af strategisk analyse med anvendelse af modeller og faglig argumentation</w:t>
            </w:r>
          </w:p>
          <w:p w14:paraId="42638E20" w14:textId="24366D82" w:rsidR="00071B30" w:rsidRPr="00555363" w:rsidRDefault="00071B30" w:rsidP="00071B30">
            <w:pPr>
              <w:pStyle w:val="Listeafsnit"/>
              <w:numPr>
                <w:ilvl w:val="0"/>
                <w:numId w:val="43"/>
              </w:numPr>
              <w:rPr>
                <w:rFonts w:ascii="Garamond" w:hAnsi="Garamond" w:cs="Calibri"/>
                <w:color w:val="000000"/>
              </w:rPr>
            </w:pPr>
            <w:r w:rsidRPr="00555363">
              <w:rPr>
                <w:rStyle w:val="Strk"/>
                <w:rFonts w:ascii="Garamond" w:hAnsi="Garamond"/>
              </w:rPr>
              <w:t>Gruppearbejde og mundtlige præsentationer:</w:t>
            </w:r>
            <w:r w:rsidRPr="00555363">
              <w:rPr>
                <w:rFonts w:ascii="Garamond" w:hAnsi="Garamond"/>
              </w:rPr>
              <w:t xml:space="preserve"> Træner samarbejde, faglig formidling og evnen til at formidle strategiske anbefalinger</w:t>
            </w:r>
          </w:p>
          <w:p w14:paraId="1676DC83" w14:textId="77777777" w:rsidR="00071B30" w:rsidRPr="00555363" w:rsidRDefault="00071B30" w:rsidP="00141301">
            <w:pPr>
              <w:rPr>
                <w:rFonts w:ascii="Garamond" w:hAnsi="Garamond" w:cs="Calibri"/>
                <w:color w:val="000000"/>
              </w:rPr>
            </w:pPr>
          </w:p>
          <w:p w14:paraId="2647C8B8" w14:textId="77777777" w:rsidR="006C15E1" w:rsidRPr="00555363" w:rsidRDefault="006C15E1" w:rsidP="00141301">
            <w:p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 w:cs="Calibri"/>
                <w:color w:val="000000"/>
              </w:rPr>
              <w:t xml:space="preserve">Kompetencer: </w:t>
            </w:r>
          </w:p>
          <w:p w14:paraId="2AEBF4C4" w14:textId="77777777" w:rsidR="00363CBC" w:rsidRPr="00555363" w:rsidRDefault="00363CBC" w:rsidP="00363CBC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tænke økonomisk</w:t>
            </w:r>
            <w:r w:rsidRPr="00555363">
              <w:rPr>
                <w:rFonts w:ascii="Garamond" w:hAnsi="Garamond" w:cs="Calibri"/>
                <w:bCs/>
                <w:color w:val="000000"/>
              </w:rPr>
              <w:t xml:space="preserve"> </w:t>
            </w:r>
          </w:p>
          <w:p w14:paraId="3919C657" w14:textId="77777777" w:rsidR="00363CBC" w:rsidRPr="00555363" w:rsidRDefault="00363CBC" w:rsidP="00363CBC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finde udfordringer</w:t>
            </w:r>
          </w:p>
          <w:p w14:paraId="2CDAC7DB" w14:textId="77777777" w:rsidR="00363CBC" w:rsidRPr="00555363" w:rsidRDefault="00363CBC" w:rsidP="00363CBC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arbejde med modeller</w:t>
            </w:r>
          </w:p>
          <w:p w14:paraId="6031E4A3" w14:textId="77777777" w:rsidR="00363CBC" w:rsidRPr="00555363" w:rsidRDefault="00363CBC" w:rsidP="00363CBC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argumentere fagligt</w:t>
            </w:r>
          </w:p>
          <w:p w14:paraId="751D3760" w14:textId="77777777" w:rsidR="00363CBC" w:rsidRPr="00555363" w:rsidRDefault="00363CBC" w:rsidP="00363CBC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arbejde med data</w:t>
            </w:r>
          </w:p>
          <w:p w14:paraId="79DE0857" w14:textId="77777777" w:rsidR="00363CBC" w:rsidRPr="00555363" w:rsidRDefault="00363CBC" w:rsidP="00363CBC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kommunikere</w:t>
            </w:r>
          </w:p>
          <w:p w14:paraId="05D5A5AA" w14:textId="1811B1C8" w:rsidR="00363CBC" w:rsidRPr="00555363" w:rsidRDefault="00363CBC" w:rsidP="00363CBC">
            <w:pPr>
              <w:pStyle w:val="Listeafsnit"/>
              <w:numPr>
                <w:ilvl w:val="0"/>
                <w:numId w:val="20"/>
              </w:numPr>
              <w:rPr>
                <w:rFonts w:ascii="Garamond" w:hAnsi="Garamond" w:cs="Calibri"/>
                <w:bCs/>
                <w:color w:val="000000"/>
              </w:rPr>
            </w:pPr>
            <w:r w:rsidRPr="00555363">
              <w:rPr>
                <w:rFonts w:ascii="Garamond" w:hAnsi="Garamond" w:cs="Noto Sans"/>
                <w:color w:val="333333"/>
                <w:shd w:val="clear" w:color="auto" w:fill="FFFFFF"/>
              </w:rPr>
              <w:t>At arbejde med digitale værktøjer</w:t>
            </w:r>
          </w:p>
        </w:tc>
      </w:tr>
      <w:tr w:rsidR="00141301" w:rsidRPr="00555363" w14:paraId="2FF06B76" w14:textId="77777777" w:rsidTr="00206630">
        <w:tc>
          <w:tcPr>
            <w:tcW w:w="2087" w:type="dxa"/>
          </w:tcPr>
          <w:p w14:paraId="0F036085" w14:textId="77777777" w:rsidR="00141301" w:rsidRPr="00555363" w:rsidRDefault="00141301" w:rsidP="00141301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t>Skriftlighed</w:t>
            </w:r>
          </w:p>
        </w:tc>
        <w:tc>
          <w:tcPr>
            <w:tcW w:w="7406" w:type="dxa"/>
          </w:tcPr>
          <w:p w14:paraId="6B5D7BB3" w14:textId="409018C2" w:rsidR="006C15E1" w:rsidRPr="00555363" w:rsidRDefault="006C15E1" w:rsidP="006C15E1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Individuel skriftlig opgave: Strategi</w:t>
            </w:r>
            <w:r w:rsidR="005D145D">
              <w:rPr>
                <w:rFonts w:ascii="Garamond" w:hAnsi="Garamond"/>
              </w:rPr>
              <w:t>analysen</w:t>
            </w:r>
            <w:r w:rsidRPr="00555363">
              <w:rPr>
                <w:rFonts w:ascii="Garamond" w:hAnsi="Garamond"/>
              </w:rPr>
              <w:t xml:space="preserve"> af Normal A/S</w:t>
            </w:r>
          </w:p>
          <w:p w14:paraId="106ED0EA" w14:textId="77777777" w:rsidR="009A69F8" w:rsidRPr="00555363" w:rsidRDefault="006C15E1" w:rsidP="009A69F8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Træner eleven i:</w:t>
            </w:r>
          </w:p>
          <w:p w14:paraId="215E59E9" w14:textId="77777777" w:rsidR="009A69F8" w:rsidRPr="00555363" w:rsidRDefault="009A69F8" w:rsidP="009A69F8">
            <w:pPr>
              <w:pStyle w:val="NormalWeb"/>
              <w:numPr>
                <w:ilvl w:val="0"/>
                <w:numId w:val="44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  <w:b/>
                <w:bCs/>
              </w:rPr>
              <w:t>Databehandling</w:t>
            </w:r>
            <w:r w:rsidRPr="00555363">
              <w:rPr>
                <w:rFonts w:ascii="Garamond" w:hAnsi="Garamond"/>
              </w:rPr>
              <w:t>: Bearbejdning af kvantitative og kvalitative strategidata</w:t>
            </w:r>
          </w:p>
          <w:p w14:paraId="5C63440C" w14:textId="77777777" w:rsidR="009A69F8" w:rsidRPr="00555363" w:rsidRDefault="009A69F8" w:rsidP="009A69F8">
            <w:pPr>
              <w:pStyle w:val="NormalWeb"/>
              <w:numPr>
                <w:ilvl w:val="0"/>
                <w:numId w:val="44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  <w:b/>
                <w:bCs/>
              </w:rPr>
              <w:t>Modellering</w:t>
            </w:r>
            <w:r w:rsidRPr="00555363">
              <w:rPr>
                <w:rFonts w:ascii="Garamond" w:hAnsi="Garamond"/>
              </w:rPr>
              <w:t>: Systematisk anvendelse af relevante strategimodeller</w:t>
            </w:r>
          </w:p>
          <w:p w14:paraId="6CF22C29" w14:textId="77777777" w:rsidR="009A69F8" w:rsidRPr="00555363" w:rsidRDefault="009A69F8" w:rsidP="009A69F8">
            <w:pPr>
              <w:pStyle w:val="NormalWeb"/>
              <w:numPr>
                <w:ilvl w:val="0"/>
                <w:numId w:val="44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  <w:b/>
                <w:bCs/>
              </w:rPr>
              <w:t>Ræsonnement</w:t>
            </w:r>
            <w:r w:rsidRPr="00555363">
              <w:rPr>
                <w:rFonts w:ascii="Garamond" w:hAnsi="Garamond"/>
              </w:rPr>
              <w:t>: Forklaring af strategiske valg og vurderinger</w:t>
            </w:r>
          </w:p>
          <w:p w14:paraId="756B0A79" w14:textId="77777777" w:rsidR="009A69F8" w:rsidRPr="00555363" w:rsidRDefault="009A69F8" w:rsidP="009A69F8">
            <w:pPr>
              <w:pStyle w:val="NormalWeb"/>
              <w:numPr>
                <w:ilvl w:val="0"/>
                <w:numId w:val="44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  <w:b/>
                <w:bCs/>
              </w:rPr>
              <w:t>Problembehandling</w:t>
            </w:r>
            <w:r w:rsidRPr="00555363">
              <w:rPr>
                <w:rFonts w:ascii="Garamond" w:hAnsi="Garamond"/>
              </w:rPr>
              <w:t>: Udpegning og vurdering af strategiske udfordringer</w:t>
            </w:r>
          </w:p>
          <w:p w14:paraId="347E1225" w14:textId="0AB12796" w:rsidR="006C15E1" w:rsidRPr="00555363" w:rsidRDefault="009A69F8" w:rsidP="009A69F8">
            <w:pPr>
              <w:pStyle w:val="NormalWeb"/>
              <w:numPr>
                <w:ilvl w:val="0"/>
                <w:numId w:val="44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  <w:b/>
                <w:bCs/>
              </w:rPr>
              <w:t>Kommunikation</w:t>
            </w:r>
            <w:r w:rsidRPr="00555363">
              <w:rPr>
                <w:rFonts w:ascii="Garamond" w:hAnsi="Garamond"/>
              </w:rPr>
              <w:t>: Klar og struktureret faglig formidling</w:t>
            </w:r>
          </w:p>
          <w:p w14:paraId="07B1C166" w14:textId="77777777" w:rsidR="009A69F8" w:rsidRPr="00555363" w:rsidRDefault="006C15E1" w:rsidP="009A69F8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  <w:b/>
                <w:bCs/>
              </w:rPr>
              <w:lastRenderedPageBreak/>
              <w:t>Arbejdes med:</w:t>
            </w:r>
          </w:p>
          <w:p w14:paraId="0F0C6E36" w14:textId="77777777" w:rsidR="009A69F8" w:rsidRPr="00555363" w:rsidRDefault="009A69F8" w:rsidP="009A69F8">
            <w:pPr>
              <w:pStyle w:val="NormalWeb"/>
              <w:numPr>
                <w:ilvl w:val="0"/>
                <w:numId w:val="45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Udvælgelse og kombination af strategimodeller</w:t>
            </w:r>
          </w:p>
          <w:p w14:paraId="51878F02" w14:textId="77777777" w:rsidR="009A69F8" w:rsidRPr="00555363" w:rsidRDefault="009A69F8" w:rsidP="009A69F8">
            <w:pPr>
              <w:pStyle w:val="NormalWeb"/>
              <w:numPr>
                <w:ilvl w:val="0"/>
                <w:numId w:val="45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Vurdering af interne og eksterne forholds betydning for strategi</w:t>
            </w:r>
          </w:p>
          <w:p w14:paraId="62E899CA" w14:textId="6DCC4454" w:rsidR="006C15E1" w:rsidRPr="00555363" w:rsidRDefault="009A69F8" w:rsidP="009A69F8">
            <w:pPr>
              <w:pStyle w:val="NormalWeb"/>
              <w:numPr>
                <w:ilvl w:val="0"/>
                <w:numId w:val="45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Tværfaglig argumentation i skriftlig fremstilling</w:t>
            </w:r>
          </w:p>
          <w:p w14:paraId="0E84D27E" w14:textId="4A1D58E8" w:rsidR="006C15E1" w:rsidRPr="00555363" w:rsidRDefault="006C15E1" w:rsidP="006C15E1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Fordybelsestid: 4 timer</w:t>
            </w:r>
          </w:p>
          <w:p w14:paraId="188BDAD5" w14:textId="77777777" w:rsidR="006C15E1" w:rsidRPr="00555363" w:rsidRDefault="006C15E1" w:rsidP="006C15E1">
            <w:pPr>
              <w:pStyle w:val="NormalWeb"/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Bedømmes med karakter og skriftlig/mundtlig feedforward</w:t>
            </w:r>
          </w:p>
          <w:p w14:paraId="4856D38D" w14:textId="77777777" w:rsidR="006C15E1" w:rsidRPr="00555363" w:rsidRDefault="006C15E1" w:rsidP="006C15E1">
            <w:pPr>
              <w:rPr>
                <w:rFonts w:ascii="Garamond" w:hAnsi="Garamond" w:cs="Calibri"/>
                <w:color w:val="000000"/>
              </w:rPr>
            </w:pPr>
            <w:r w:rsidRPr="00555363">
              <w:rPr>
                <w:rFonts w:ascii="Garamond" w:hAnsi="Garamond"/>
              </w:rPr>
              <w:t>Understøtter progression i skriftlighed og metode</w:t>
            </w:r>
          </w:p>
          <w:p w14:paraId="38D0739F" w14:textId="77777777" w:rsidR="00141301" w:rsidRPr="00555363" w:rsidRDefault="00141301" w:rsidP="00141301">
            <w:pPr>
              <w:rPr>
                <w:rFonts w:ascii="Garamond" w:hAnsi="Garamond" w:cs="Calibri"/>
                <w:color w:val="000000"/>
              </w:rPr>
            </w:pPr>
          </w:p>
        </w:tc>
      </w:tr>
      <w:tr w:rsidR="006C15E1" w:rsidRPr="00555363" w14:paraId="2A26D369" w14:textId="77777777" w:rsidTr="00206630">
        <w:tc>
          <w:tcPr>
            <w:tcW w:w="2087" w:type="dxa"/>
          </w:tcPr>
          <w:p w14:paraId="35575965" w14:textId="77777777" w:rsidR="006C15E1" w:rsidRPr="00555363" w:rsidRDefault="006C15E1" w:rsidP="006C15E1">
            <w:pPr>
              <w:rPr>
                <w:rFonts w:ascii="Garamond" w:hAnsi="Garamond"/>
                <w:b/>
                <w:color w:val="000000"/>
              </w:rPr>
            </w:pPr>
            <w:r w:rsidRPr="00555363">
              <w:rPr>
                <w:rFonts w:ascii="Garamond" w:hAnsi="Garamond"/>
                <w:b/>
                <w:color w:val="000000"/>
              </w:rPr>
              <w:lastRenderedPageBreak/>
              <w:t>Evaluering og Feedback</w:t>
            </w:r>
          </w:p>
        </w:tc>
        <w:tc>
          <w:tcPr>
            <w:tcW w:w="7406" w:type="dxa"/>
          </w:tcPr>
          <w:p w14:paraId="38B811D2" w14:textId="77777777" w:rsidR="006C15E1" w:rsidRPr="00555363" w:rsidRDefault="006C15E1" w:rsidP="006C15E1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Formativ feedback undervejs (både lærer- og peer-feedback).</w:t>
            </w:r>
          </w:p>
          <w:p w14:paraId="0890862D" w14:textId="1D01AF1E" w:rsidR="006C15E1" w:rsidRPr="00555363" w:rsidRDefault="006C15E1" w:rsidP="006C15E1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Evaluering af de mundtlige fremlæggelser og skriftlig aflevering.</w:t>
            </w:r>
          </w:p>
          <w:p w14:paraId="4A8C0639" w14:textId="77777777" w:rsidR="006C15E1" w:rsidRPr="00555363" w:rsidRDefault="006C15E1" w:rsidP="006C15E1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Eleverne får løbende feedback på deres faglige udvikling</w:t>
            </w:r>
          </w:p>
          <w:p w14:paraId="618799DE" w14:textId="3BABD80C" w:rsidR="006C15E1" w:rsidRPr="00555363" w:rsidRDefault="006C15E1" w:rsidP="006C15E1">
            <w:pPr>
              <w:pStyle w:val="Listeafsnit"/>
              <w:numPr>
                <w:ilvl w:val="0"/>
                <w:numId w:val="21"/>
              </w:numPr>
              <w:rPr>
                <w:rFonts w:ascii="Garamond" w:hAnsi="Garamond"/>
              </w:rPr>
            </w:pPr>
            <w:r w:rsidRPr="00555363">
              <w:rPr>
                <w:rFonts w:ascii="Garamond" w:hAnsi="Garamond"/>
              </w:rPr>
              <w:t>Vægt på progression i skriftlighed og forståelse for økonomisk sammenhæng.</w:t>
            </w:r>
          </w:p>
        </w:tc>
      </w:tr>
    </w:tbl>
    <w:p w14:paraId="37CA9163" w14:textId="77777777" w:rsidR="00FF1ECE" w:rsidRPr="00555363" w:rsidRDefault="00FF1ECE">
      <w:pPr>
        <w:rPr>
          <w:rFonts w:ascii="Garamond" w:hAnsi="Garamond"/>
          <w:color w:val="000000"/>
        </w:rPr>
      </w:pPr>
    </w:p>
    <w:sectPr w:rsidR="00FF1ECE" w:rsidRPr="00555363" w:rsidSect="00B30FE8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A12"/>
    <w:multiLevelType w:val="hybridMultilevel"/>
    <w:tmpl w:val="1CCE52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94D09"/>
    <w:multiLevelType w:val="hybridMultilevel"/>
    <w:tmpl w:val="0F2089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F1C9C"/>
    <w:multiLevelType w:val="hybridMultilevel"/>
    <w:tmpl w:val="629091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339E5"/>
    <w:multiLevelType w:val="hybridMultilevel"/>
    <w:tmpl w:val="883024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64DCD"/>
    <w:multiLevelType w:val="hybridMultilevel"/>
    <w:tmpl w:val="F1EECA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324A4"/>
    <w:multiLevelType w:val="hybridMultilevel"/>
    <w:tmpl w:val="B0205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12CC7"/>
    <w:multiLevelType w:val="hybridMultilevel"/>
    <w:tmpl w:val="1A84C0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11AF3"/>
    <w:multiLevelType w:val="hybridMultilevel"/>
    <w:tmpl w:val="308CEF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73F45"/>
    <w:multiLevelType w:val="hybridMultilevel"/>
    <w:tmpl w:val="151630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A48F1"/>
    <w:multiLevelType w:val="multilevel"/>
    <w:tmpl w:val="08EA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C42C32"/>
    <w:multiLevelType w:val="hybridMultilevel"/>
    <w:tmpl w:val="56926FA6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1B984E72"/>
    <w:multiLevelType w:val="hybridMultilevel"/>
    <w:tmpl w:val="770C81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F6B4E"/>
    <w:multiLevelType w:val="hybridMultilevel"/>
    <w:tmpl w:val="805CEC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02B37"/>
    <w:multiLevelType w:val="multilevel"/>
    <w:tmpl w:val="3962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4B5681"/>
    <w:multiLevelType w:val="hybridMultilevel"/>
    <w:tmpl w:val="C4AA63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517805"/>
    <w:multiLevelType w:val="multilevel"/>
    <w:tmpl w:val="2E68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E76ACF"/>
    <w:multiLevelType w:val="hybridMultilevel"/>
    <w:tmpl w:val="9BAED3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F7422"/>
    <w:multiLevelType w:val="multilevel"/>
    <w:tmpl w:val="0258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5A4148"/>
    <w:multiLevelType w:val="hybridMultilevel"/>
    <w:tmpl w:val="63B47A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F2E21"/>
    <w:multiLevelType w:val="hybridMultilevel"/>
    <w:tmpl w:val="D30E50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1C1C7C"/>
    <w:multiLevelType w:val="hybridMultilevel"/>
    <w:tmpl w:val="EE6672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F5E29"/>
    <w:multiLevelType w:val="hybridMultilevel"/>
    <w:tmpl w:val="3FBEC2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11D78"/>
    <w:multiLevelType w:val="hybridMultilevel"/>
    <w:tmpl w:val="5B6A48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90C57"/>
    <w:multiLevelType w:val="hybridMultilevel"/>
    <w:tmpl w:val="404890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E75EA"/>
    <w:multiLevelType w:val="hybridMultilevel"/>
    <w:tmpl w:val="E24AB9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129EC"/>
    <w:multiLevelType w:val="hybridMultilevel"/>
    <w:tmpl w:val="DBD638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A6AB0"/>
    <w:multiLevelType w:val="hybridMultilevel"/>
    <w:tmpl w:val="4634A5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26091"/>
    <w:multiLevelType w:val="hybridMultilevel"/>
    <w:tmpl w:val="E7E024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5E42FF"/>
    <w:multiLevelType w:val="hybridMultilevel"/>
    <w:tmpl w:val="CF1281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03B72"/>
    <w:multiLevelType w:val="hybridMultilevel"/>
    <w:tmpl w:val="30B2A8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1667D7"/>
    <w:multiLevelType w:val="hybridMultilevel"/>
    <w:tmpl w:val="CAE2B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E463D"/>
    <w:multiLevelType w:val="hybridMultilevel"/>
    <w:tmpl w:val="A796B6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D1527"/>
    <w:multiLevelType w:val="hybridMultilevel"/>
    <w:tmpl w:val="7034F9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FD27B4"/>
    <w:multiLevelType w:val="multilevel"/>
    <w:tmpl w:val="DE36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1DB5033"/>
    <w:multiLevelType w:val="multilevel"/>
    <w:tmpl w:val="1728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2616F25"/>
    <w:multiLevelType w:val="hybridMultilevel"/>
    <w:tmpl w:val="602AB8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B511D"/>
    <w:multiLevelType w:val="hybridMultilevel"/>
    <w:tmpl w:val="0492C9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B5494B"/>
    <w:multiLevelType w:val="multilevel"/>
    <w:tmpl w:val="1B1A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5D590C"/>
    <w:multiLevelType w:val="hybridMultilevel"/>
    <w:tmpl w:val="D2163C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E0746"/>
    <w:multiLevelType w:val="hybridMultilevel"/>
    <w:tmpl w:val="B4FE02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D3695"/>
    <w:multiLevelType w:val="hybridMultilevel"/>
    <w:tmpl w:val="563006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A3FF2"/>
    <w:multiLevelType w:val="hybridMultilevel"/>
    <w:tmpl w:val="D63668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5042D"/>
    <w:multiLevelType w:val="multilevel"/>
    <w:tmpl w:val="C06A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2E6C6F"/>
    <w:multiLevelType w:val="hybridMultilevel"/>
    <w:tmpl w:val="62023E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9D07B7"/>
    <w:multiLevelType w:val="hybridMultilevel"/>
    <w:tmpl w:val="50C645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808FA"/>
    <w:multiLevelType w:val="hybridMultilevel"/>
    <w:tmpl w:val="2EF83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261142">
    <w:abstractNumId w:val="29"/>
  </w:num>
  <w:num w:numId="2" w16cid:durableId="1058237008">
    <w:abstractNumId w:val="5"/>
  </w:num>
  <w:num w:numId="3" w16cid:durableId="1199007128">
    <w:abstractNumId w:val="18"/>
  </w:num>
  <w:num w:numId="4" w16cid:durableId="1330447646">
    <w:abstractNumId w:val="38"/>
  </w:num>
  <w:num w:numId="5" w16cid:durableId="1417746610">
    <w:abstractNumId w:val="8"/>
  </w:num>
  <w:num w:numId="6" w16cid:durableId="1427775247">
    <w:abstractNumId w:val="24"/>
  </w:num>
  <w:num w:numId="7" w16cid:durableId="1521090952">
    <w:abstractNumId w:val="23"/>
  </w:num>
  <w:num w:numId="8" w16cid:durableId="1633170649">
    <w:abstractNumId w:val="3"/>
  </w:num>
  <w:num w:numId="9" w16cid:durableId="1845509967">
    <w:abstractNumId w:val="27"/>
  </w:num>
  <w:num w:numId="10" w16cid:durableId="2002274339">
    <w:abstractNumId w:val="45"/>
  </w:num>
  <w:num w:numId="11" w16cid:durableId="2105879096">
    <w:abstractNumId w:val="10"/>
  </w:num>
  <w:num w:numId="12" w16cid:durableId="475875627">
    <w:abstractNumId w:val="16"/>
  </w:num>
  <w:num w:numId="13" w16cid:durableId="521627478">
    <w:abstractNumId w:val="39"/>
  </w:num>
  <w:num w:numId="14" w16cid:durableId="569731084">
    <w:abstractNumId w:val="21"/>
  </w:num>
  <w:num w:numId="15" w16cid:durableId="585378949">
    <w:abstractNumId w:val="11"/>
  </w:num>
  <w:num w:numId="16" w16cid:durableId="626473685">
    <w:abstractNumId w:val="7"/>
  </w:num>
  <w:num w:numId="17" w16cid:durableId="833107726">
    <w:abstractNumId w:val="14"/>
  </w:num>
  <w:num w:numId="18" w16cid:durableId="2111580960">
    <w:abstractNumId w:val="12"/>
  </w:num>
  <w:num w:numId="19" w16cid:durableId="1429039379">
    <w:abstractNumId w:val="26"/>
  </w:num>
  <w:num w:numId="20" w16cid:durableId="1804424858">
    <w:abstractNumId w:val="4"/>
  </w:num>
  <w:num w:numId="21" w16cid:durableId="1707101765">
    <w:abstractNumId w:val="35"/>
  </w:num>
  <w:num w:numId="22" w16cid:durableId="927805904">
    <w:abstractNumId w:val="42"/>
  </w:num>
  <w:num w:numId="23" w16cid:durableId="1640765162">
    <w:abstractNumId w:val="13"/>
  </w:num>
  <w:num w:numId="24" w16cid:durableId="1227645788">
    <w:abstractNumId w:val="6"/>
  </w:num>
  <w:num w:numId="25" w16cid:durableId="1853258011">
    <w:abstractNumId w:val="36"/>
  </w:num>
  <w:num w:numId="26" w16cid:durableId="1649482041">
    <w:abstractNumId w:val="31"/>
  </w:num>
  <w:num w:numId="27" w16cid:durableId="1488785521">
    <w:abstractNumId w:val="40"/>
  </w:num>
  <w:num w:numId="28" w16cid:durableId="2146969609">
    <w:abstractNumId w:val="9"/>
  </w:num>
  <w:num w:numId="29" w16cid:durableId="1364864246">
    <w:abstractNumId w:val="34"/>
  </w:num>
  <w:num w:numId="30" w16cid:durableId="1577671420">
    <w:abstractNumId w:val="20"/>
  </w:num>
  <w:num w:numId="31" w16cid:durableId="1774205842">
    <w:abstractNumId w:val="1"/>
  </w:num>
  <w:num w:numId="32" w16cid:durableId="925190086">
    <w:abstractNumId w:val="19"/>
  </w:num>
  <w:num w:numId="33" w16cid:durableId="683363970">
    <w:abstractNumId w:val="2"/>
  </w:num>
  <w:num w:numId="34" w16cid:durableId="1557547442">
    <w:abstractNumId w:val="41"/>
  </w:num>
  <w:num w:numId="35" w16cid:durableId="420378272">
    <w:abstractNumId w:val="22"/>
  </w:num>
  <w:num w:numId="36" w16cid:durableId="57479985">
    <w:abstractNumId w:val="0"/>
  </w:num>
  <w:num w:numId="37" w16cid:durableId="749928977">
    <w:abstractNumId w:val="43"/>
  </w:num>
  <w:num w:numId="38" w16cid:durableId="1440754802">
    <w:abstractNumId w:val="32"/>
  </w:num>
  <w:num w:numId="39" w16cid:durableId="1690795609">
    <w:abstractNumId w:val="44"/>
  </w:num>
  <w:num w:numId="40" w16cid:durableId="312682051">
    <w:abstractNumId w:val="17"/>
  </w:num>
  <w:num w:numId="41" w16cid:durableId="467941179">
    <w:abstractNumId w:val="15"/>
  </w:num>
  <w:num w:numId="42" w16cid:durableId="147093898">
    <w:abstractNumId w:val="37"/>
  </w:num>
  <w:num w:numId="43" w16cid:durableId="117919417">
    <w:abstractNumId w:val="30"/>
  </w:num>
  <w:num w:numId="44" w16cid:durableId="1509905268">
    <w:abstractNumId w:val="28"/>
  </w:num>
  <w:num w:numId="45" w16cid:durableId="900871743">
    <w:abstractNumId w:val="25"/>
  </w:num>
  <w:num w:numId="46" w16cid:durableId="40071912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0BA"/>
    <w:rsid w:val="000013E9"/>
    <w:rsid w:val="00007C67"/>
    <w:rsid w:val="000110CE"/>
    <w:rsid w:val="00017A2A"/>
    <w:rsid w:val="00021374"/>
    <w:rsid w:val="00023DEE"/>
    <w:rsid w:val="00034B77"/>
    <w:rsid w:val="00036B45"/>
    <w:rsid w:val="0004100D"/>
    <w:rsid w:val="00045BF6"/>
    <w:rsid w:val="000540AA"/>
    <w:rsid w:val="00060FB5"/>
    <w:rsid w:val="00061F68"/>
    <w:rsid w:val="00071B30"/>
    <w:rsid w:val="00077FCB"/>
    <w:rsid w:val="0009406F"/>
    <w:rsid w:val="000A4D4E"/>
    <w:rsid w:val="000B489F"/>
    <w:rsid w:val="000B7B8B"/>
    <w:rsid w:val="000C5982"/>
    <w:rsid w:val="000D583C"/>
    <w:rsid w:val="000E079E"/>
    <w:rsid w:val="00121EBA"/>
    <w:rsid w:val="0012550F"/>
    <w:rsid w:val="00141301"/>
    <w:rsid w:val="00144DBA"/>
    <w:rsid w:val="00156DC8"/>
    <w:rsid w:val="00182A51"/>
    <w:rsid w:val="00182A64"/>
    <w:rsid w:val="001F0671"/>
    <w:rsid w:val="001F0995"/>
    <w:rsid w:val="00202F2D"/>
    <w:rsid w:val="00226B98"/>
    <w:rsid w:val="00243459"/>
    <w:rsid w:val="002570F5"/>
    <w:rsid w:val="0028224A"/>
    <w:rsid w:val="002D69F2"/>
    <w:rsid w:val="002D79B2"/>
    <w:rsid w:val="0031015B"/>
    <w:rsid w:val="003148B4"/>
    <w:rsid w:val="00320807"/>
    <w:rsid w:val="003337BA"/>
    <w:rsid w:val="00333E3F"/>
    <w:rsid w:val="00363ABE"/>
    <w:rsid w:val="00363CBC"/>
    <w:rsid w:val="00385200"/>
    <w:rsid w:val="003A0159"/>
    <w:rsid w:val="003B5E72"/>
    <w:rsid w:val="003E47B0"/>
    <w:rsid w:val="003F4FE9"/>
    <w:rsid w:val="00421BD6"/>
    <w:rsid w:val="0043284E"/>
    <w:rsid w:val="004504A8"/>
    <w:rsid w:val="004A3ECB"/>
    <w:rsid w:val="004A4E6F"/>
    <w:rsid w:val="004A6561"/>
    <w:rsid w:val="004B152B"/>
    <w:rsid w:val="004D1BF2"/>
    <w:rsid w:val="004E1091"/>
    <w:rsid w:val="004E6056"/>
    <w:rsid w:val="004E7D27"/>
    <w:rsid w:val="00513BB1"/>
    <w:rsid w:val="00521D95"/>
    <w:rsid w:val="00533B60"/>
    <w:rsid w:val="00545056"/>
    <w:rsid w:val="00547AF6"/>
    <w:rsid w:val="00555363"/>
    <w:rsid w:val="00570959"/>
    <w:rsid w:val="005763AC"/>
    <w:rsid w:val="00596AB6"/>
    <w:rsid w:val="005D145D"/>
    <w:rsid w:val="005D244F"/>
    <w:rsid w:val="005D38F9"/>
    <w:rsid w:val="005D4603"/>
    <w:rsid w:val="005D68D3"/>
    <w:rsid w:val="005F295C"/>
    <w:rsid w:val="00604239"/>
    <w:rsid w:val="00615E1F"/>
    <w:rsid w:val="00624A4D"/>
    <w:rsid w:val="0062663A"/>
    <w:rsid w:val="00644F7B"/>
    <w:rsid w:val="00693AA2"/>
    <w:rsid w:val="006A316F"/>
    <w:rsid w:val="006A52A6"/>
    <w:rsid w:val="006C15E1"/>
    <w:rsid w:val="006D563C"/>
    <w:rsid w:val="00705D44"/>
    <w:rsid w:val="007265EE"/>
    <w:rsid w:val="00742550"/>
    <w:rsid w:val="007500A0"/>
    <w:rsid w:val="00754DBB"/>
    <w:rsid w:val="00761293"/>
    <w:rsid w:val="00770AEA"/>
    <w:rsid w:val="007730B1"/>
    <w:rsid w:val="007B3C5D"/>
    <w:rsid w:val="007E57D4"/>
    <w:rsid w:val="007F7AE3"/>
    <w:rsid w:val="00804C4F"/>
    <w:rsid w:val="00823507"/>
    <w:rsid w:val="00841276"/>
    <w:rsid w:val="00845086"/>
    <w:rsid w:val="00853B5D"/>
    <w:rsid w:val="00894182"/>
    <w:rsid w:val="008943FF"/>
    <w:rsid w:val="008A3140"/>
    <w:rsid w:val="008A5C57"/>
    <w:rsid w:val="008C2848"/>
    <w:rsid w:val="008D0231"/>
    <w:rsid w:val="00903328"/>
    <w:rsid w:val="009216A3"/>
    <w:rsid w:val="00965D31"/>
    <w:rsid w:val="00971F2C"/>
    <w:rsid w:val="009735CA"/>
    <w:rsid w:val="009777E2"/>
    <w:rsid w:val="00984BAB"/>
    <w:rsid w:val="00986C11"/>
    <w:rsid w:val="009A32B7"/>
    <w:rsid w:val="009A69F8"/>
    <w:rsid w:val="009C2BD6"/>
    <w:rsid w:val="009C509E"/>
    <w:rsid w:val="009D3B6E"/>
    <w:rsid w:val="00A07734"/>
    <w:rsid w:val="00A23D3E"/>
    <w:rsid w:val="00A30836"/>
    <w:rsid w:val="00A4417A"/>
    <w:rsid w:val="00A45FBC"/>
    <w:rsid w:val="00A60C66"/>
    <w:rsid w:val="00A74D2E"/>
    <w:rsid w:val="00A827F7"/>
    <w:rsid w:val="00A8694D"/>
    <w:rsid w:val="00A8750E"/>
    <w:rsid w:val="00A95FDC"/>
    <w:rsid w:val="00AB3910"/>
    <w:rsid w:val="00AB419F"/>
    <w:rsid w:val="00AB5638"/>
    <w:rsid w:val="00AC5E66"/>
    <w:rsid w:val="00AD6073"/>
    <w:rsid w:val="00AD65DC"/>
    <w:rsid w:val="00AD6763"/>
    <w:rsid w:val="00AE6956"/>
    <w:rsid w:val="00AF42BD"/>
    <w:rsid w:val="00B100BB"/>
    <w:rsid w:val="00B23287"/>
    <w:rsid w:val="00B30FE8"/>
    <w:rsid w:val="00B72A5A"/>
    <w:rsid w:val="00BA35F6"/>
    <w:rsid w:val="00BA7948"/>
    <w:rsid w:val="00BC5835"/>
    <w:rsid w:val="00BD2067"/>
    <w:rsid w:val="00BD7CBC"/>
    <w:rsid w:val="00BE44E6"/>
    <w:rsid w:val="00BF4E9D"/>
    <w:rsid w:val="00C04D57"/>
    <w:rsid w:val="00C370BA"/>
    <w:rsid w:val="00C709A5"/>
    <w:rsid w:val="00C70C24"/>
    <w:rsid w:val="00C75E25"/>
    <w:rsid w:val="00CA0D77"/>
    <w:rsid w:val="00CA1ABF"/>
    <w:rsid w:val="00CA1C0D"/>
    <w:rsid w:val="00CB33C0"/>
    <w:rsid w:val="00CB7660"/>
    <w:rsid w:val="00CD3E5D"/>
    <w:rsid w:val="00CD6E06"/>
    <w:rsid w:val="00CF3E3C"/>
    <w:rsid w:val="00CF4BF4"/>
    <w:rsid w:val="00D11906"/>
    <w:rsid w:val="00D14B93"/>
    <w:rsid w:val="00D304A2"/>
    <w:rsid w:val="00D4582F"/>
    <w:rsid w:val="00D57075"/>
    <w:rsid w:val="00D66134"/>
    <w:rsid w:val="00D721BF"/>
    <w:rsid w:val="00D859F4"/>
    <w:rsid w:val="00D96E61"/>
    <w:rsid w:val="00DB7CA1"/>
    <w:rsid w:val="00DD373D"/>
    <w:rsid w:val="00DE1A16"/>
    <w:rsid w:val="00E06AA3"/>
    <w:rsid w:val="00E123F1"/>
    <w:rsid w:val="00E30942"/>
    <w:rsid w:val="00E3697D"/>
    <w:rsid w:val="00E42D9C"/>
    <w:rsid w:val="00E536AB"/>
    <w:rsid w:val="00E60C6E"/>
    <w:rsid w:val="00EA24DA"/>
    <w:rsid w:val="00EE1EAF"/>
    <w:rsid w:val="00EE7473"/>
    <w:rsid w:val="00EF43D7"/>
    <w:rsid w:val="00F34A9F"/>
    <w:rsid w:val="00F5600E"/>
    <w:rsid w:val="00F6210E"/>
    <w:rsid w:val="00F6592A"/>
    <w:rsid w:val="00F66E4B"/>
    <w:rsid w:val="00F75EB7"/>
    <w:rsid w:val="00F92677"/>
    <w:rsid w:val="00FA2868"/>
    <w:rsid w:val="00FC3537"/>
    <w:rsid w:val="00FF114F"/>
    <w:rsid w:val="00FF1ECE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0D1C61"/>
  <w14:defaultImageDpi w14:val="32767"/>
  <w15:chartTrackingRefBased/>
  <w15:docId w15:val="{C0AEF9DD-960D-4E06-A6C7-4AAAB975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943FF"/>
    <w:rPr>
      <w:rFonts w:ascii="Times New Roman" w:eastAsia="Times New Roman" w:hAnsi="Times New Roman" w:cs="Times New Roman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C370BA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8D02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2F2D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333E3F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typeiafsnit"/>
    <w:rsid w:val="00333E3F"/>
  </w:style>
  <w:style w:type="character" w:customStyle="1" w:styleId="eop">
    <w:name w:val="eop"/>
    <w:basedOn w:val="Standardskrifttypeiafsnit"/>
    <w:rsid w:val="00333E3F"/>
  </w:style>
  <w:style w:type="character" w:styleId="Strk">
    <w:name w:val="Strong"/>
    <w:basedOn w:val="Standardskrifttypeiafsnit"/>
    <w:uiPriority w:val="22"/>
    <w:qFormat/>
    <w:rsid w:val="00A95FDC"/>
    <w:rPr>
      <w:b/>
      <w:bCs/>
    </w:rPr>
  </w:style>
  <w:style w:type="character" w:styleId="Fremhv">
    <w:name w:val="Emphasis"/>
    <w:basedOn w:val="Standardskrifttypeiafsnit"/>
    <w:uiPriority w:val="20"/>
    <w:qFormat/>
    <w:rsid w:val="00D570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4F3A0D8F357B4E893EFFACDC75408F" ma:contentTypeVersion="15" ma:contentTypeDescription="Opret et nyt dokument." ma:contentTypeScope="" ma:versionID="4a73bcb15a3f3f27e43cd0f95c79308e">
  <xsd:schema xmlns:xsd="http://www.w3.org/2001/XMLSchema" xmlns:xs="http://www.w3.org/2001/XMLSchema" xmlns:p="http://schemas.microsoft.com/office/2006/metadata/properties" xmlns:ns2="1bb30716-2118-451e-ad06-f73c2f5d3ebf" xmlns:ns3="263d7ef9-15a8-4737-b013-768085270fb5" targetNamespace="http://schemas.microsoft.com/office/2006/metadata/properties" ma:root="true" ma:fieldsID="f4e906ad6306414f43c7df2841729ffc" ns2:_="" ns3:_="">
    <xsd:import namespace="1bb30716-2118-451e-ad06-f73c2f5d3ebf"/>
    <xsd:import namespace="263d7ef9-15a8-4737-b013-768085270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30716-2118-451e-ad06-f73c2f5d3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7ef9-15a8-4737-b013-768085270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4aa9e04-0ac1-4adb-941f-9d6a1f0cfae3}" ma:internalName="TaxCatchAll" ma:showField="CatchAllData" ma:web="263d7ef9-15a8-4737-b013-768085270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7ef9-15a8-4737-b013-768085270fb5" xsi:nil="true"/>
    <lcf76f155ced4ddcb4097134ff3c332f xmlns="1bb30716-2118-451e-ad06-f73c2f5d3e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E123A-8F6B-4CEE-872E-DC88E983A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30716-2118-451e-ad06-f73c2f5d3ebf"/>
    <ds:schemaRef ds:uri="263d7ef9-15a8-4737-b013-768085270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BC475E-0195-401B-9B04-D60C123AAA1A}">
  <ds:schemaRefs>
    <ds:schemaRef ds:uri="http://schemas.microsoft.com/office/2006/metadata/properties"/>
    <ds:schemaRef ds:uri="http://schemas.microsoft.com/office/infopath/2007/PartnerControls"/>
    <ds:schemaRef ds:uri="263d7ef9-15a8-4737-b013-768085270fb5"/>
    <ds:schemaRef ds:uri="1bb30716-2118-451e-ad06-f73c2f5d3ebf"/>
  </ds:schemaRefs>
</ds:datastoreItem>
</file>

<file path=customXml/itemProps3.xml><?xml version="1.0" encoding="utf-8"?>
<ds:datastoreItem xmlns:ds="http://schemas.openxmlformats.org/officeDocument/2006/customXml" ds:itemID="{6B6D4CBB-A0F8-4017-BA4C-F0168A1B14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14</Pages>
  <Words>2436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Ninna Pedersen</dc:creator>
  <cp:keywords/>
  <dc:description/>
  <cp:lastModifiedBy>Gazi Sahin</cp:lastModifiedBy>
  <cp:revision>6</cp:revision>
  <dcterms:created xsi:type="dcterms:W3CDTF">2025-10-01T19:44:00Z</dcterms:created>
  <dcterms:modified xsi:type="dcterms:W3CDTF">2025-10-01T20:02:00Z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0x010100744F3A0D8F357B4E893EFFACDC75408F</vt:lpwstr>
  </property>
</Properties>
</file>