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76BB" w14:textId="19FF8687" w:rsidR="00C370BA" w:rsidRPr="000B489F" w:rsidRDefault="00C370BA" w:rsidP="00C370BA">
      <w:pPr>
        <w:rPr>
          <w:rFonts w:ascii="Garamond" w:hAnsi="Garamond"/>
          <w:b/>
          <w:color w:val="000000"/>
          <w:sz w:val="32"/>
          <w:szCs w:val="32"/>
        </w:rPr>
      </w:pPr>
      <w:r w:rsidRPr="000B489F">
        <w:rPr>
          <w:rFonts w:ascii="Garamond" w:hAnsi="Garamond"/>
          <w:b/>
          <w:color w:val="000000"/>
          <w:sz w:val="32"/>
          <w:szCs w:val="32"/>
        </w:rPr>
        <w:t>Studieplaner EUX-gymnasiet</w:t>
      </w:r>
    </w:p>
    <w:p w14:paraId="05FD0D84" w14:textId="77777777" w:rsidR="00513BB1" w:rsidRPr="000B489F" w:rsidRDefault="00513BB1" w:rsidP="00C370BA">
      <w:pPr>
        <w:rPr>
          <w:rFonts w:ascii="Garamond" w:hAnsi="Garamond"/>
          <w:b/>
          <w:color w:val="000000"/>
          <w:sz w:val="32"/>
          <w:szCs w:val="32"/>
        </w:rPr>
      </w:pPr>
    </w:p>
    <w:p w14:paraId="0829BDE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4467E658" w14:textId="2D2B6077" w:rsidR="00C370BA" w:rsidRPr="000B489F" w:rsidRDefault="00C370BA" w:rsidP="00C370BA">
      <w:pPr>
        <w:rPr>
          <w:rFonts w:ascii="Garamond" w:hAnsi="Garamond"/>
          <w:b/>
          <w:color w:val="00000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 xml:space="preserve">Stamoplysninger </w:t>
      </w:r>
    </w:p>
    <w:p w14:paraId="60FC8F1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7727"/>
      </w:tblGrid>
      <w:tr w:rsidR="00C370BA" w:rsidRPr="000B489F" w14:paraId="66BE931F" w14:textId="77777777" w:rsidTr="002570F5">
        <w:trPr>
          <w:trHeight w:val="472"/>
        </w:trPr>
        <w:tc>
          <w:tcPr>
            <w:tcW w:w="1908" w:type="dxa"/>
            <w:vAlign w:val="center"/>
          </w:tcPr>
          <w:p w14:paraId="540B40DF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Termin</w:t>
            </w:r>
          </w:p>
        </w:tc>
        <w:tc>
          <w:tcPr>
            <w:tcW w:w="7920" w:type="dxa"/>
            <w:vAlign w:val="center"/>
          </w:tcPr>
          <w:p w14:paraId="4EC49615" w14:textId="71660E3F" w:rsidR="00C370BA" w:rsidRPr="000B489F" w:rsidRDefault="00C370BA" w:rsidP="002570F5">
            <w:pPr>
              <w:rPr>
                <w:rFonts w:ascii="Garamond" w:hAnsi="Garamond"/>
                <w:color w:val="000000"/>
              </w:rPr>
            </w:pPr>
            <w:r w:rsidRPr="000B489F">
              <w:rPr>
                <w:rFonts w:ascii="Garamond" w:hAnsi="Garamond"/>
                <w:color w:val="000000"/>
              </w:rPr>
              <w:t>Skoleåret 20</w:t>
            </w:r>
            <w:r w:rsidR="00551FB8">
              <w:rPr>
                <w:rFonts w:ascii="Garamond" w:hAnsi="Garamond"/>
                <w:color w:val="000000"/>
              </w:rPr>
              <w:t>2</w:t>
            </w:r>
            <w:r w:rsidR="00DD0D43">
              <w:rPr>
                <w:rFonts w:ascii="Garamond" w:hAnsi="Garamond"/>
                <w:color w:val="000000"/>
              </w:rPr>
              <w:t>6-28</w:t>
            </w:r>
          </w:p>
        </w:tc>
      </w:tr>
      <w:tr w:rsidR="00C370BA" w:rsidRPr="000B489F" w14:paraId="6CF9F98A" w14:textId="77777777" w:rsidTr="002570F5">
        <w:tc>
          <w:tcPr>
            <w:tcW w:w="1908" w:type="dxa"/>
          </w:tcPr>
          <w:p w14:paraId="381EF0E4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Institution</w:t>
            </w:r>
          </w:p>
        </w:tc>
        <w:tc>
          <w:tcPr>
            <w:tcW w:w="7920" w:type="dxa"/>
          </w:tcPr>
          <w:p w14:paraId="160C327F" w14:textId="42CC6E9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Niels Brock</w:t>
            </w:r>
          </w:p>
        </w:tc>
      </w:tr>
      <w:tr w:rsidR="00C370BA" w:rsidRPr="000B489F" w14:paraId="3C23B59A" w14:textId="77777777" w:rsidTr="002570F5">
        <w:tc>
          <w:tcPr>
            <w:tcW w:w="1908" w:type="dxa"/>
          </w:tcPr>
          <w:p w14:paraId="4CE7274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Uddannelse</w:t>
            </w:r>
          </w:p>
        </w:tc>
        <w:tc>
          <w:tcPr>
            <w:tcW w:w="7920" w:type="dxa"/>
          </w:tcPr>
          <w:p w14:paraId="5ADBC50F" w14:textId="387988C5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EUX</w:t>
            </w:r>
          </w:p>
        </w:tc>
      </w:tr>
      <w:tr w:rsidR="00C370BA" w:rsidRPr="000B489F" w14:paraId="24EAADAA" w14:textId="77777777" w:rsidTr="002570F5">
        <w:tc>
          <w:tcPr>
            <w:tcW w:w="1908" w:type="dxa"/>
          </w:tcPr>
          <w:p w14:paraId="40FAB70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 og niveau</w:t>
            </w:r>
          </w:p>
        </w:tc>
        <w:tc>
          <w:tcPr>
            <w:tcW w:w="7920" w:type="dxa"/>
          </w:tcPr>
          <w:p w14:paraId="6D4C5877" w14:textId="562D0B6D" w:rsidR="00C370BA" w:rsidRP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Dansk A, </w:t>
            </w:r>
            <w:r w:rsidR="001B5E72">
              <w:rPr>
                <w:rFonts w:ascii="Garamond" w:hAnsi="Garamond"/>
                <w:color w:val="000000"/>
              </w:rPr>
              <w:t>toårigt forløb</w:t>
            </w:r>
          </w:p>
        </w:tc>
      </w:tr>
      <w:tr w:rsidR="00C370BA" w:rsidRPr="00DD0D43" w14:paraId="7DA08AAF" w14:textId="77777777" w:rsidTr="002570F5">
        <w:tc>
          <w:tcPr>
            <w:tcW w:w="1908" w:type="dxa"/>
          </w:tcPr>
          <w:p w14:paraId="5A1523E7" w14:textId="589A4ECA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Undervisere</w:t>
            </w:r>
          </w:p>
        </w:tc>
        <w:tc>
          <w:tcPr>
            <w:tcW w:w="7920" w:type="dxa"/>
          </w:tcPr>
          <w:p w14:paraId="780F4A41" w14:textId="11D18A70" w:rsidR="00C370BA" w:rsidRPr="00551FB8" w:rsidRDefault="00551FB8" w:rsidP="002570F5">
            <w:pPr>
              <w:spacing w:before="120" w:after="120"/>
              <w:rPr>
                <w:rFonts w:ascii="Garamond" w:hAnsi="Garamond"/>
                <w:color w:val="000000"/>
                <w:lang w:val="es-ES"/>
              </w:rPr>
            </w:pPr>
            <w:r w:rsidRPr="00551FB8">
              <w:rPr>
                <w:rFonts w:ascii="Garamond" w:hAnsi="Garamond"/>
                <w:color w:val="000000"/>
                <w:lang w:val="es-ES"/>
              </w:rPr>
              <w:t>MARU, MEJU, C</w:t>
            </w:r>
            <w:r>
              <w:rPr>
                <w:rFonts w:ascii="Garamond" w:hAnsi="Garamond"/>
                <w:color w:val="000000"/>
                <w:lang w:val="es-ES"/>
              </w:rPr>
              <w:t>APR</w:t>
            </w:r>
            <w:r w:rsidR="001B5E72">
              <w:rPr>
                <w:rFonts w:ascii="Garamond" w:hAnsi="Garamond"/>
                <w:color w:val="000000"/>
                <w:lang w:val="es-ES"/>
              </w:rPr>
              <w:t xml:space="preserve">, </w:t>
            </w:r>
            <w:r w:rsidR="00DD0D43">
              <w:rPr>
                <w:rFonts w:ascii="Garamond" w:hAnsi="Garamond"/>
                <w:color w:val="000000"/>
                <w:lang w:val="es-ES"/>
              </w:rPr>
              <w:t>CHKJ</w:t>
            </w:r>
          </w:p>
        </w:tc>
      </w:tr>
      <w:tr w:rsidR="00C370BA" w:rsidRPr="000B489F" w14:paraId="18A79344" w14:textId="77777777" w:rsidTr="002570F5">
        <w:tc>
          <w:tcPr>
            <w:tcW w:w="1908" w:type="dxa"/>
          </w:tcPr>
          <w:p w14:paraId="12F54B25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Hold</w:t>
            </w:r>
          </w:p>
        </w:tc>
        <w:tc>
          <w:tcPr>
            <w:tcW w:w="7920" w:type="dxa"/>
          </w:tcPr>
          <w:p w14:paraId="67508FBF" w14:textId="0729E2EA" w:rsidR="00C370BA" w:rsidRPr="00AB5638" w:rsidRDefault="00C370BA" w:rsidP="002570F5">
            <w:pPr>
              <w:spacing w:before="120" w:after="120"/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color w:val="000000"/>
              </w:rPr>
              <w:t xml:space="preserve"> </w:t>
            </w:r>
            <w:r w:rsidR="001B5E72">
              <w:rPr>
                <w:rFonts w:ascii="Garamond" w:hAnsi="Garamond"/>
                <w:color w:val="000000"/>
              </w:rPr>
              <w:t>N, O, P, Q</w:t>
            </w:r>
            <w:r w:rsidR="00DD0D43">
              <w:rPr>
                <w:rFonts w:ascii="Garamond" w:hAnsi="Garamond"/>
                <w:color w:val="000000"/>
              </w:rPr>
              <w:t>, D, E, F</w:t>
            </w:r>
          </w:p>
        </w:tc>
      </w:tr>
    </w:tbl>
    <w:p w14:paraId="6FC95B5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33E70736" w14:textId="5A03B49E" w:rsidR="004A6561" w:rsidRDefault="00C370BA" w:rsidP="00C370BA">
      <w:pPr>
        <w:rPr>
          <w:rFonts w:ascii="Garamond" w:hAnsi="Garamond"/>
          <w:b/>
          <w:color w:val="000000"/>
          <w:sz w:val="28"/>
          <w:szCs w:val="28"/>
        </w:rPr>
      </w:pPr>
      <w:bookmarkStart w:id="0" w:name="Retur"/>
      <w:r w:rsidRPr="000B489F">
        <w:rPr>
          <w:rFonts w:ascii="Garamond" w:hAnsi="Garamond"/>
          <w:b/>
          <w:color w:val="000000"/>
          <w:sz w:val="28"/>
          <w:szCs w:val="28"/>
        </w:rPr>
        <w:t>Oversigt over gennemførte undervisningsforløb</w:t>
      </w:r>
      <w:bookmarkEnd w:id="0"/>
    </w:p>
    <w:p w14:paraId="164DF776" w14:textId="430A4196" w:rsidR="004A6561" w:rsidRPr="004A6561" w:rsidRDefault="004A6561" w:rsidP="00C370BA">
      <w:pPr>
        <w:rPr>
          <w:rFonts w:ascii="Garamond" w:hAnsi="Garamond"/>
          <w:bCs/>
          <w:i/>
          <w:iCs/>
          <w:color w:val="000000"/>
        </w:rPr>
      </w:pPr>
      <w:r>
        <w:rPr>
          <w:rFonts w:ascii="Garamond" w:hAnsi="Garamond"/>
          <w:bCs/>
          <w:i/>
          <w:iCs/>
          <w:color w:val="000000"/>
        </w:rPr>
        <w:t>Indsæt flere titler ved behov</w:t>
      </w:r>
    </w:p>
    <w:p w14:paraId="401CE286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8200"/>
      </w:tblGrid>
      <w:tr w:rsidR="00C370BA" w:rsidRPr="000B489F" w14:paraId="12116ACA" w14:textId="77777777" w:rsidTr="009D3B6E">
        <w:tc>
          <w:tcPr>
            <w:tcW w:w="0" w:type="auto"/>
          </w:tcPr>
          <w:p w14:paraId="2F2B0F0A" w14:textId="182B8E42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</w:t>
            </w:r>
            <w:r w:rsidR="005D68D3" w:rsidRPr="000B489F">
              <w:rPr>
                <w:rFonts w:ascii="Garamond" w:hAnsi="Garamond"/>
                <w:b/>
                <w:color w:val="000000"/>
              </w:rPr>
              <w:t>itel 1</w:t>
            </w:r>
          </w:p>
        </w:tc>
        <w:tc>
          <w:tcPr>
            <w:tcW w:w="8200" w:type="dxa"/>
          </w:tcPr>
          <w:p w14:paraId="21ECBCBD" w14:textId="28E7B8CB" w:rsidR="00C370BA" w:rsidRPr="000B489F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</w:t>
            </w:r>
            <w:r w:rsidR="00DD0D43">
              <w:rPr>
                <w:rFonts w:ascii="Garamond" w:hAnsi="Garamond"/>
                <w:color w:val="000000"/>
              </w:rPr>
              <w:t>ntroforløb: ungdom</w:t>
            </w:r>
          </w:p>
        </w:tc>
      </w:tr>
      <w:tr w:rsidR="00C370BA" w:rsidRPr="000B489F" w14:paraId="4C9B40FE" w14:textId="77777777" w:rsidTr="009D3B6E">
        <w:tc>
          <w:tcPr>
            <w:tcW w:w="0" w:type="auto"/>
          </w:tcPr>
          <w:p w14:paraId="413A8FD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2</w:t>
            </w:r>
          </w:p>
        </w:tc>
        <w:tc>
          <w:tcPr>
            <w:tcW w:w="8200" w:type="dxa"/>
          </w:tcPr>
          <w:p w14:paraId="7EACF761" w14:textId="3B5F97C7" w:rsidR="00C370BA" w:rsidRPr="000B489F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Virksomheders tekster</w:t>
            </w:r>
          </w:p>
        </w:tc>
      </w:tr>
      <w:tr w:rsidR="00C370BA" w:rsidRPr="000B489F" w14:paraId="2E60DA5F" w14:textId="77777777" w:rsidTr="009D3B6E">
        <w:tc>
          <w:tcPr>
            <w:tcW w:w="0" w:type="auto"/>
          </w:tcPr>
          <w:p w14:paraId="7B193AB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3</w:t>
            </w:r>
          </w:p>
        </w:tc>
        <w:tc>
          <w:tcPr>
            <w:tcW w:w="8200" w:type="dxa"/>
          </w:tcPr>
          <w:p w14:paraId="11EF8F80" w14:textId="177B00EC" w:rsidR="00C370BA" w:rsidRPr="000B489F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Lyd og lyrik</w:t>
            </w:r>
          </w:p>
        </w:tc>
      </w:tr>
      <w:tr w:rsidR="00C370BA" w:rsidRPr="000B489F" w14:paraId="13F94316" w14:textId="77777777" w:rsidTr="009D3B6E">
        <w:tc>
          <w:tcPr>
            <w:tcW w:w="0" w:type="auto"/>
          </w:tcPr>
          <w:p w14:paraId="54A6432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4</w:t>
            </w:r>
          </w:p>
        </w:tc>
        <w:tc>
          <w:tcPr>
            <w:tcW w:w="8200" w:type="dxa"/>
          </w:tcPr>
          <w:p w14:paraId="096C1F4B" w14:textId="3A552FC6" w:rsidR="00C370BA" w:rsidRPr="000B489F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Fakta, fiktion og koder</w:t>
            </w:r>
          </w:p>
        </w:tc>
      </w:tr>
      <w:tr w:rsidR="00C370BA" w:rsidRPr="000B489F" w14:paraId="5C0AFFC7" w14:textId="77777777" w:rsidTr="009D3B6E">
        <w:tc>
          <w:tcPr>
            <w:tcW w:w="0" w:type="auto"/>
          </w:tcPr>
          <w:p w14:paraId="5C8F575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5</w:t>
            </w:r>
          </w:p>
        </w:tc>
        <w:tc>
          <w:tcPr>
            <w:tcW w:w="8200" w:type="dxa"/>
          </w:tcPr>
          <w:p w14:paraId="021789B8" w14:textId="7D935F38" w:rsidR="00C370BA" w:rsidRPr="000B489F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Argumentation</w:t>
            </w:r>
          </w:p>
        </w:tc>
      </w:tr>
      <w:tr w:rsidR="00551FB8" w:rsidRPr="000B489F" w14:paraId="49C1BC45" w14:textId="77777777" w:rsidTr="009D3B6E">
        <w:tc>
          <w:tcPr>
            <w:tcW w:w="0" w:type="auto"/>
          </w:tcPr>
          <w:p w14:paraId="4254BBD5" w14:textId="02EFD14C" w:rsidR="00551FB8" w:rsidRPr="000B489F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6</w:t>
            </w:r>
          </w:p>
        </w:tc>
        <w:tc>
          <w:tcPr>
            <w:tcW w:w="8200" w:type="dxa"/>
          </w:tcPr>
          <w:p w14:paraId="47B6C574" w14:textId="5CC5FADF" w:rsidR="00551FB8" w:rsidRDefault="001B5E72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Tid og fortælling</w:t>
            </w:r>
          </w:p>
        </w:tc>
      </w:tr>
      <w:tr w:rsidR="00551FB8" w:rsidRPr="000B489F" w14:paraId="39BD2EE3" w14:textId="77777777" w:rsidTr="009D3B6E">
        <w:tc>
          <w:tcPr>
            <w:tcW w:w="0" w:type="auto"/>
          </w:tcPr>
          <w:p w14:paraId="492AB248" w14:textId="0A5DB907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7</w:t>
            </w:r>
          </w:p>
        </w:tc>
        <w:tc>
          <w:tcPr>
            <w:tcW w:w="8200" w:type="dxa"/>
          </w:tcPr>
          <w:p w14:paraId="06064622" w14:textId="4B390ED3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Romantikken</w:t>
            </w:r>
          </w:p>
        </w:tc>
      </w:tr>
      <w:tr w:rsidR="00551FB8" w:rsidRPr="000B489F" w14:paraId="0C8F9361" w14:textId="77777777" w:rsidTr="009D3B6E">
        <w:tc>
          <w:tcPr>
            <w:tcW w:w="0" w:type="auto"/>
          </w:tcPr>
          <w:p w14:paraId="480009DC" w14:textId="0A84360C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8</w:t>
            </w:r>
          </w:p>
        </w:tc>
        <w:tc>
          <w:tcPr>
            <w:tcW w:w="8200" w:type="dxa"/>
          </w:tcPr>
          <w:p w14:paraId="44871078" w14:textId="25FC20E9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Køn og kritik</w:t>
            </w:r>
          </w:p>
        </w:tc>
      </w:tr>
      <w:tr w:rsidR="00551FB8" w:rsidRPr="000B489F" w14:paraId="76F609B3" w14:textId="77777777" w:rsidTr="009D3B6E">
        <w:tc>
          <w:tcPr>
            <w:tcW w:w="0" w:type="auto"/>
          </w:tcPr>
          <w:p w14:paraId="0927B7E3" w14:textId="716720A2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9</w:t>
            </w:r>
          </w:p>
        </w:tc>
        <w:tc>
          <w:tcPr>
            <w:tcW w:w="8200" w:type="dxa"/>
          </w:tcPr>
          <w:p w14:paraId="53C63BEE" w14:textId="491432BB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Terminsprøve</w:t>
            </w:r>
          </w:p>
        </w:tc>
      </w:tr>
    </w:tbl>
    <w:p w14:paraId="371D5959" w14:textId="77777777" w:rsidR="00C370BA" w:rsidRPr="000B489F" w:rsidRDefault="00C370BA" w:rsidP="00C370BA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p w14:paraId="7BF96D1E" w14:textId="77777777" w:rsidR="00C370BA" w:rsidRDefault="00C370BA" w:rsidP="00C370BA">
      <w:pPr>
        <w:rPr>
          <w:rFonts w:ascii="Garamond" w:hAnsi="Garamond"/>
          <w:b/>
          <w:color w:val="000000"/>
          <w:sz w:val="28"/>
          <w:szCs w:val="28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lastRenderedPageBreak/>
        <w:t>Beskrivelse af det enkelte undervisningsforløb (1 skema for hvert forløb)</w:t>
      </w:r>
    </w:p>
    <w:p w14:paraId="30327C04" w14:textId="77777777" w:rsidR="000766B8" w:rsidRDefault="000766B8" w:rsidP="00C370BA">
      <w:pPr>
        <w:rPr>
          <w:rFonts w:ascii="Garamond" w:hAnsi="Garamond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0766B8" w:rsidRPr="000B489F" w14:paraId="79A44497" w14:textId="77777777" w:rsidTr="00813B08">
        <w:tc>
          <w:tcPr>
            <w:tcW w:w="2087" w:type="dxa"/>
          </w:tcPr>
          <w:p w14:paraId="01F79EFA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1</w:t>
            </w:r>
          </w:p>
          <w:p w14:paraId="139A88BB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A7C3259" w14:textId="50867164" w:rsidR="000766B8" w:rsidRPr="000766B8" w:rsidRDefault="00DD0D43" w:rsidP="00813B08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Introforløb: Ungdom</w:t>
            </w:r>
          </w:p>
        </w:tc>
      </w:tr>
      <w:tr w:rsidR="000766B8" w:rsidRPr="000B489F" w14:paraId="4944E3CE" w14:textId="77777777" w:rsidTr="00813B08">
        <w:trPr>
          <w:trHeight w:val="1301"/>
        </w:trPr>
        <w:tc>
          <w:tcPr>
            <w:tcW w:w="2087" w:type="dxa"/>
          </w:tcPr>
          <w:p w14:paraId="2DE840E7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C3D13F1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b/>
                <w:bCs/>
                <w:color w:val="000000"/>
              </w:rPr>
              <w:t>Primærtekster:</w:t>
            </w:r>
          </w:p>
          <w:p w14:paraId="733F34D4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49AD9A97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>Jesper Wung-Sung: ”De tre veninder”, novelle (2000)</w:t>
            </w:r>
          </w:p>
          <w:p w14:paraId="24ADFFC5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6B469A01" w14:textId="2410698D" w:rsidR="001B5E72" w:rsidRP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Tværs</w:t>
            </w:r>
            <w:r w:rsidRPr="001B5E72">
              <w:rPr>
                <w:rFonts w:ascii="Garamond" w:hAnsi="Garamond"/>
                <w:color w:val="000000"/>
              </w:rPr>
              <w:t>: ”Lars er svag”, afsnit af dokumentarserie (2009)</w:t>
            </w:r>
          </w:p>
          <w:p w14:paraId="229185B8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36555485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Paul Joakim Stender: ”Præst: Mænds lyst til sex, jagt og øl skal generobres” fra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>Kristeligt Dagblad</w:t>
            </w:r>
            <w:r w:rsidRPr="001B5E72">
              <w:rPr>
                <w:rFonts w:ascii="Garamond" w:hAnsi="Garamond"/>
                <w:color w:val="000000"/>
              </w:rPr>
              <w:t xml:space="preserve"> (26. november 2014)</w:t>
            </w:r>
          </w:p>
          <w:p w14:paraId="28D0BF25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7F3603EB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GreenPeace Danmark: ”Herrelogen”, reklamefilm (2022), </w:t>
            </w:r>
            <w:hyperlink r:id="rId8" w:history="1">
              <w:r w:rsidRPr="001B5E72">
                <w:rPr>
                  <w:rStyle w:val="Hyperlink"/>
                  <w:rFonts w:ascii="Garamond" w:hAnsi="Garamond"/>
                </w:rPr>
                <w:t>https://www.youtube.com/watch?v=XblbtJEF3lI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1F0EF627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719E000B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Mads Matthiesen: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>Dennis</w:t>
            </w:r>
            <w:r w:rsidRPr="001B5E72">
              <w:rPr>
                <w:rFonts w:ascii="Garamond" w:hAnsi="Garamond"/>
                <w:color w:val="000000"/>
              </w:rPr>
              <w:t xml:space="preserve">, kortfilm (2007): </w:t>
            </w:r>
            <w:hyperlink r:id="rId9" w:history="1">
              <w:r w:rsidRPr="001B5E72">
                <w:rPr>
                  <w:rStyle w:val="Hyperlink"/>
                  <w:rFonts w:ascii="Garamond" w:hAnsi="Garamond"/>
                </w:rPr>
                <w:t>https://www.youtube.com/watch?v=V1zFeHJzS5E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77D0BBFF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26D66AE5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KJ Adames: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>Identity</w:t>
            </w:r>
            <w:r w:rsidRPr="001B5E72">
              <w:rPr>
                <w:rFonts w:ascii="Garamond" w:hAnsi="Garamond"/>
                <w:color w:val="000000"/>
              </w:rPr>
              <w:t xml:space="preserve">, engelsksproget kortfilm (2012): </w:t>
            </w:r>
            <w:hyperlink r:id="rId10" w:history="1">
              <w:r w:rsidRPr="001B5E72">
                <w:rPr>
                  <w:rStyle w:val="Hyperlink"/>
                  <w:rFonts w:ascii="Garamond" w:hAnsi="Garamond"/>
                </w:rPr>
                <w:t>https://www.youtube.com/watch?v=ikGVWEvUzNM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5BEEA06C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55AC4843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>Morten Vittrup: ”Sidste forestilling” (ukendt udgivelsesår)</w:t>
            </w:r>
          </w:p>
          <w:p w14:paraId="049DC9E1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361F73F6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Mahat B. Yusuf: "Skyggesiden ved sociale medier og internettet"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 xml:space="preserve">Jyllands-Posten </w:t>
            </w:r>
            <w:r w:rsidRPr="001B5E72">
              <w:rPr>
                <w:rFonts w:ascii="Garamond" w:hAnsi="Garamond"/>
                <w:color w:val="000000"/>
              </w:rPr>
              <w:t>(31. januar 2020)</w:t>
            </w:r>
          </w:p>
          <w:p w14:paraId="5E4BA6EE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061C5125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Vita Andersen: ”Iagttagelser” fra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>Hold kæft og vær smuk</w:t>
            </w:r>
            <w:r w:rsidRPr="001B5E72">
              <w:rPr>
                <w:rFonts w:ascii="Garamond" w:hAnsi="Garamond"/>
                <w:color w:val="000000"/>
              </w:rPr>
              <w:t xml:space="preserve"> (1978)</w:t>
            </w:r>
          </w:p>
          <w:p w14:paraId="4A99D632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00D14F7B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Casper Eric: ”Jeg er til (fest med primært techno)” (2014): </w:t>
            </w:r>
            <w:hyperlink r:id="rId11" w:history="1">
              <w:r w:rsidRPr="001B5E72">
                <w:rPr>
                  <w:rStyle w:val="Hyperlink"/>
                  <w:rFonts w:ascii="Garamond" w:hAnsi="Garamond"/>
                </w:rPr>
                <w:t>https://danskpaany.systime.dk/?id=300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2E525783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1205ADD4" w14:textId="78E2C2A6" w:rsidR="007C036E" w:rsidRP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Tor Fruergaard: </w:t>
            </w:r>
            <w:r w:rsidRPr="001B5E72">
              <w:rPr>
                <w:rFonts w:ascii="Garamond" w:hAnsi="Garamond"/>
                <w:i/>
                <w:iCs/>
                <w:color w:val="000000"/>
              </w:rPr>
              <w:t>Vokseværk</w:t>
            </w:r>
            <w:r w:rsidRPr="001B5E72">
              <w:rPr>
                <w:rFonts w:ascii="Garamond" w:hAnsi="Garamond"/>
                <w:color w:val="000000"/>
              </w:rPr>
              <w:t xml:space="preserve"> (2014), kortfilm</w:t>
            </w:r>
          </w:p>
          <w:p w14:paraId="7EEA5981" w14:textId="77777777" w:rsidR="007C036E" w:rsidRPr="00F927D8" w:rsidRDefault="007C036E" w:rsidP="001B5E72">
            <w:pPr>
              <w:rPr>
                <w:rFonts w:ascii="Garamond" w:hAnsi="Garamond"/>
                <w:color w:val="000000"/>
              </w:rPr>
            </w:pPr>
          </w:p>
          <w:p w14:paraId="69174691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065A2516" w14:textId="26717160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b/>
                <w:bCs/>
                <w:color w:val="000000"/>
              </w:rPr>
              <w:t>Sekundærtekster:</w:t>
            </w:r>
          </w:p>
          <w:p w14:paraId="73D5294A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655F2B59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dansk:</w:t>
            </w:r>
            <w:r w:rsidRPr="001B5E72">
              <w:rPr>
                <w:rFonts w:ascii="Garamond" w:hAnsi="Garamond"/>
                <w:color w:val="000000"/>
              </w:rPr>
              <w:t xml:space="preserve"> Personkarakteristik:</w:t>
            </w:r>
            <w:r>
              <w:t xml:space="preserve"> </w:t>
            </w:r>
            <w:hyperlink r:id="rId12" w:anchor="c479" w:history="1">
              <w:r w:rsidRPr="001B5E72">
                <w:rPr>
                  <w:rStyle w:val="Hyperlink"/>
                  <w:rFonts w:ascii="Garamond" w:hAnsi="Garamond"/>
                </w:rPr>
                <w:t>https://hbdansk.systime.dk/?id=149#c479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49987557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5B45E5CB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Wikipedia</w:t>
            </w:r>
            <w:r w:rsidRPr="001B5E72">
              <w:rPr>
                <w:rFonts w:ascii="Garamond" w:hAnsi="Garamond"/>
                <w:color w:val="000000"/>
              </w:rPr>
              <w:t>: ”Senmoderne samfund”, uddrag</w:t>
            </w:r>
          </w:p>
          <w:p w14:paraId="071C125F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02E3450F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 xml:space="preserve">Samfundsfag C: </w:t>
            </w:r>
            <w:r w:rsidRPr="001B5E72">
              <w:rPr>
                <w:rFonts w:ascii="Garamond" w:hAnsi="Garamond"/>
                <w:color w:val="000000"/>
              </w:rPr>
              <w:t xml:space="preserve">”8.4 Socialisering og identitet i det senmoderne samfund”: </w:t>
            </w:r>
            <w:hyperlink r:id="rId13" w:history="1">
              <w:r w:rsidRPr="001B5E72">
                <w:rPr>
                  <w:rStyle w:val="Hyperlink"/>
                  <w:rFonts w:ascii="Garamond" w:hAnsi="Garamond"/>
                </w:rPr>
                <w:t>https://samfundsfag-c.systime.dk/?id=1302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2FD59951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7DB577BC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Psykologiens veje:</w:t>
            </w:r>
            <w:r w:rsidRPr="001B5E72">
              <w:rPr>
                <w:rFonts w:ascii="Garamond" w:hAnsi="Garamond"/>
                <w:color w:val="000000"/>
              </w:rPr>
              <w:t xml:space="preserve"> ”Hvad er identitet?”:</w:t>
            </w:r>
            <w:r>
              <w:t xml:space="preserve"> </w:t>
            </w:r>
            <w:hyperlink r:id="rId14" w:history="1">
              <w:r w:rsidRPr="001B5E72">
                <w:rPr>
                  <w:rStyle w:val="Hyperlink"/>
                  <w:rFonts w:ascii="Garamond" w:hAnsi="Garamond"/>
                </w:rPr>
                <w:t>https://psykveje.systime.dk/?id=5422</w:t>
              </w:r>
            </w:hyperlink>
          </w:p>
          <w:p w14:paraId="0C7959A9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60887BA8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>Lærerproduceret PowerPoint om Anthony Giddens begreber jeg-identitet, social identitet og arenaidentitet</w:t>
            </w:r>
          </w:p>
          <w:p w14:paraId="72A89D59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7646B4DF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dansk:</w:t>
            </w:r>
            <w:r w:rsidRPr="001B5E72">
              <w:rPr>
                <w:rFonts w:ascii="Garamond" w:hAnsi="Garamond"/>
                <w:color w:val="000000"/>
              </w:rPr>
              <w:t xml:space="preserve"> Semantiske felter: </w:t>
            </w:r>
            <w:hyperlink r:id="rId15" w:anchor="c519" w:history="1">
              <w:r w:rsidRPr="001B5E72">
                <w:rPr>
                  <w:rStyle w:val="Hyperlink"/>
                  <w:rFonts w:ascii="Garamond" w:hAnsi="Garamond"/>
                </w:rPr>
                <w:t>https://hbdansk.systime.dk/?id=179#c519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3CB108D8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3E9327E5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</w:t>
            </w:r>
            <w:r w:rsidRPr="001B5E72">
              <w:rPr>
                <w:rFonts w:ascii="Garamond" w:hAnsi="Garamond"/>
                <w:color w:val="000000"/>
              </w:rPr>
              <w:t xml:space="preserve">: Billedbeskæring: </w:t>
            </w:r>
            <w:hyperlink r:id="rId16" w:anchor="c732" w:history="1">
              <w:r w:rsidRPr="001B5E72">
                <w:rPr>
                  <w:rStyle w:val="Hyperlink"/>
                  <w:rFonts w:ascii="Garamond" w:hAnsi="Garamond"/>
                </w:rPr>
                <w:t>https://hbdansk.systime.dk/?id=222#c732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58D63A54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7A4D5DC1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</w:t>
            </w:r>
            <w:r w:rsidRPr="001B5E72">
              <w:rPr>
                <w:rFonts w:ascii="Garamond" w:hAnsi="Garamond"/>
                <w:color w:val="000000"/>
              </w:rPr>
              <w:t xml:space="preserve">: Lys og skygge: </w:t>
            </w:r>
            <w:hyperlink r:id="rId17" w:anchor="c727" w:history="1">
              <w:r w:rsidRPr="001B5E72">
                <w:rPr>
                  <w:rStyle w:val="Hyperlink"/>
                  <w:rFonts w:ascii="Garamond" w:hAnsi="Garamond"/>
                </w:rPr>
                <w:t>https://hbdansk.systime.dk/?id=222#c727</w:t>
              </w:r>
            </w:hyperlink>
          </w:p>
          <w:p w14:paraId="361F6013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001A568D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</w:t>
            </w:r>
            <w:r w:rsidRPr="001B5E72">
              <w:rPr>
                <w:rFonts w:ascii="Garamond" w:hAnsi="Garamond"/>
                <w:color w:val="000000"/>
              </w:rPr>
              <w:t xml:space="preserve">: Lyd: </w:t>
            </w:r>
            <w:hyperlink r:id="rId18" w:anchor="c728" w:history="1">
              <w:r w:rsidRPr="001B5E72">
                <w:rPr>
                  <w:rStyle w:val="Hyperlink"/>
                  <w:rFonts w:ascii="Garamond" w:hAnsi="Garamond"/>
                </w:rPr>
                <w:t>https://hbdansk.systime.dk/?id=222#c728</w:t>
              </w:r>
            </w:hyperlink>
          </w:p>
          <w:p w14:paraId="2A774153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5DB5FB33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Lærerproduceret PowerPoint om udvalgte begreber til Goffmans face-teori: den sociale ramme, indtryksstyring, frontstage, backstage, facework, selvet, middlestage. Med udgangspunkt i teorien her: </w:t>
            </w:r>
            <w:hyperlink r:id="rId19" w:history="1">
              <w:r w:rsidRPr="001B5E72">
                <w:rPr>
                  <w:rStyle w:val="Hyperlink"/>
                  <w:rFonts w:ascii="Garamond" w:hAnsi="Garamond"/>
                </w:rPr>
                <w:t>https://eksistentialismeidansk.systime.dk/?id=226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32C49A8A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5DF8D955" w14:textId="77777777" w:rsidR="001B5E72" w:rsidRDefault="007C036E" w:rsidP="001B5E72">
            <w:pPr>
              <w:rPr>
                <w:rFonts w:ascii="Garamond" w:hAnsi="Garamond"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Søren Vrist Christensen: ”Retorik og argumentation - Toulmins argumentationsmodel”: </w:t>
            </w:r>
            <w:hyperlink r:id="rId20" w:history="1">
              <w:r w:rsidRPr="001B5E72">
                <w:rPr>
                  <w:rStyle w:val="Hyperlink"/>
                  <w:rFonts w:ascii="Garamond" w:hAnsi="Garamond"/>
                </w:rPr>
                <w:t>https://www.youtube.com/watch?v=35bqJ90khEA</w:t>
              </w:r>
            </w:hyperlink>
          </w:p>
          <w:p w14:paraId="2AFE1919" w14:textId="77777777" w:rsidR="001B5E72" w:rsidRDefault="001B5E72" w:rsidP="001B5E72">
            <w:pPr>
              <w:rPr>
                <w:rFonts w:ascii="Garamond" w:hAnsi="Garamond"/>
                <w:color w:val="000000"/>
              </w:rPr>
            </w:pPr>
          </w:p>
          <w:p w14:paraId="39AD38F3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Grundbog i retorik:</w:t>
            </w:r>
            <w:r w:rsidRPr="001B5E72">
              <w:rPr>
                <w:rFonts w:ascii="Garamond" w:hAnsi="Garamond"/>
                <w:color w:val="000000"/>
              </w:rPr>
              <w:t xml:space="preserve"> Toulmins argumentationsmodel: </w:t>
            </w:r>
            <w:hyperlink r:id="rId21" w:history="1">
              <w:r w:rsidRPr="001B5E72">
                <w:rPr>
                  <w:rStyle w:val="Hyperlink"/>
                  <w:rFonts w:ascii="Garamond" w:hAnsi="Garamond"/>
                </w:rPr>
                <w:t>https://grundbogiretorik.systime.dk/?id=238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3C573FE0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21AC2988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Grundbog i retorik</w:t>
            </w:r>
            <w:r w:rsidRPr="001B5E72">
              <w:rPr>
                <w:rFonts w:ascii="Garamond" w:hAnsi="Garamond"/>
                <w:color w:val="000000"/>
              </w:rPr>
              <w:t xml:space="preserve">: Appelformerne: </w:t>
            </w:r>
            <w:hyperlink r:id="rId22" w:history="1">
              <w:r w:rsidRPr="001B5E72">
                <w:rPr>
                  <w:rStyle w:val="Hyperlink"/>
                  <w:rFonts w:ascii="Garamond" w:hAnsi="Garamond"/>
                </w:rPr>
                <w:t>https://grundbogiretorik.systime.dk/?id=211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033426E7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469DAB71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color w:val="000000"/>
              </w:rPr>
              <w:t xml:space="preserve">Søren Vrist Christensen: ”Retorik og argumentation: Appelformer - etos, logos og patos”: </w:t>
            </w:r>
            <w:hyperlink r:id="rId23" w:history="1">
              <w:r w:rsidRPr="001B5E72">
                <w:rPr>
                  <w:rStyle w:val="Hyperlink"/>
                  <w:rFonts w:ascii="Garamond" w:hAnsi="Garamond"/>
                </w:rPr>
                <w:t>https://youtu.be/AlJZj04rvS8?feature=shared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4F7B7ED6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4D9CB990" w14:textId="77777777" w:rsid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</w:t>
            </w:r>
            <w:r w:rsidRPr="001B5E72">
              <w:rPr>
                <w:rFonts w:ascii="Garamond" w:hAnsi="Garamond"/>
                <w:color w:val="000000"/>
              </w:rPr>
              <w:t xml:space="preserve">: Litterær analyse af romaner, noveller og kortprosa: </w:t>
            </w:r>
            <w:hyperlink r:id="rId24" w:history="1">
              <w:r w:rsidRPr="001B5E72">
                <w:rPr>
                  <w:rStyle w:val="Hyperlink"/>
                  <w:rFonts w:ascii="Garamond" w:hAnsi="Garamond"/>
                </w:rPr>
                <w:t>https://hbdansk.systime.dk/?id=171</w:t>
              </w:r>
            </w:hyperlink>
            <w:r w:rsidRPr="001B5E72">
              <w:rPr>
                <w:rFonts w:ascii="Garamond" w:hAnsi="Garamond"/>
                <w:color w:val="000000"/>
              </w:rPr>
              <w:t xml:space="preserve"> </w:t>
            </w:r>
          </w:p>
          <w:p w14:paraId="3C8B37DC" w14:textId="77777777" w:rsidR="001B5E72" w:rsidRDefault="001B5E72" w:rsidP="001B5E72">
            <w:pPr>
              <w:rPr>
                <w:rFonts w:ascii="Garamond" w:hAnsi="Garamond"/>
                <w:b/>
                <w:bCs/>
                <w:color w:val="000000"/>
              </w:rPr>
            </w:pPr>
          </w:p>
          <w:p w14:paraId="0AD2A789" w14:textId="108795D1" w:rsidR="000766B8" w:rsidRPr="001B5E72" w:rsidRDefault="007C036E" w:rsidP="001B5E72">
            <w:pPr>
              <w:rPr>
                <w:rFonts w:ascii="Garamond" w:hAnsi="Garamond"/>
                <w:b/>
                <w:bCs/>
                <w:color w:val="000000"/>
              </w:rPr>
            </w:pPr>
            <w:r w:rsidRPr="001B5E72">
              <w:rPr>
                <w:rFonts w:ascii="Garamond" w:hAnsi="Garamond"/>
                <w:i/>
                <w:iCs/>
                <w:color w:val="000000"/>
              </w:rPr>
              <w:t>Håndbog til dansk:</w:t>
            </w:r>
            <w:r w:rsidRPr="001B5E72">
              <w:rPr>
                <w:rFonts w:ascii="Garamond" w:hAnsi="Garamond"/>
                <w:color w:val="000000"/>
              </w:rPr>
              <w:t xml:space="preserve"> Litterær analyse af digte: </w:t>
            </w:r>
            <w:hyperlink r:id="rId25" w:history="1">
              <w:r w:rsidRPr="001B5E72">
                <w:rPr>
                  <w:rStyle w:val="Hyperlink"/>
                  <w:rFonts w:ascii="Garamond" w:hAnsi="Garamond"/>
                </w:rPr>
                <w:t>https://hbdansk.systime.dk/?id=195</w:t>
              </w:r>
            </w:hyperlink>
          </w:p>
          <w:p w14:paraId="420EB50F" w14:textId="4F169E82" w:rsidR="007C036E" w:rsidRPr="007C036E" w:rsidRDefault="007C036E" w:rsidP="007C036E">
            <w:pPr>
              <w:ind w:left="360"/>
              <w:rPr>
                <w:rFonts w:ascii="Garamond" w:hAnsi="Garamond"/>
                <w:color w:val="000000"/>
              </w:rPr>
            </w:pPr>
          </w:p>
        </w:tc>
      </w:tr>
      <w:tr w:rsidR="000766B8" w:rsidRPr="000B489F" w14:paraId="4D6922F9" w14:textId="77777777" w:rsidTr="00813B08">
        <w:tc>
          <w:tcPr>
            <w:tcW w:w="2087" w:type="dxa"/>
          </w:tcPr>
          <w:p w14:paraId="72E42A21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36311B17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16D946C" w14:textId="77777777" w:rsidR="007C036E" w:rsidRDefault="007C036E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22 timer </w:t>
            </w:r>
          </w:p>
          <w:p w14:paraId="14E918CD" w14:textId="5DC71956" w:rsidR="000766B8" w:rsidRPr="000766B8" w:rsidRDefault="007C036E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 fordybelsestimer</w:t>
            </w:r>
            <w:r w:rsidR="000766B8" w:rsidRPr="000766B8">
              <w:rPr>
                <w:rFonts w:ascii="Garamond" w:hAnsi="Garamond"/>
                <w:color w:val="000000"/>
              </w:rPr>
              <w:br/>
            </w:r>
          </w:p>
        </w:tc>
      </w:tr>
      <w:tr w:rsidR="000766B8" w:rsidRPr="000B489F" w14:paraId="57B9B4B6" w14:textId="77777777" w:rsidTr="00813B08">
        <w:tc>
          <w:tcPr>
            <w:tcW w:w="2087" w:type="dxa"/>
          </w:tcPr>
          <w:p w14:paraId="556F94A1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667B6A37" w14:textId="57D66C3A" w:rsidR="007C036E" w:rsidRPr="007C036E" w:rsidRDefault="007C036E" w:rsidP="007C036E">
            <w:pPr>
              <w:spacing w:after="160" w:line="259" w:lineRule="auto"/>
              <w:rPr>
                <w:b/>
                <w:bCs/>
              </w:rPr>
            </w:pPr>
            <w:r w:rsidRPr="007C036E">
              <w:rPr>
                <w:b/>
                <w:bCs/>
              </w:rPr>
              <w:t>Faglige mål:</w:t>
            </w:r>
          </w:p>
          <w:p w14:paraId="79F95F00" w14:textId="080ED7CB" w:rsidR="007C036E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almenmenneskelige og samfundsmæssige sammenhænge</w:t>
            </w:r>
          </w:p>
          <w:p w14:paraId="73541498" w14:textId="77777777" w:rsidR="007C036E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anvende tekster kvalificeret og med dokumentation</w:t>
            </w:r>
          </w:p>
          <w:p w14:paraId="4FA5E1D4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retoriske, herunder stilistiske, virkemidler i såvel mundtlige som skriftlige sammenhænge</w:t>
            </w:r>
          </w:p>
          <w:p w14:paraId="787C9A60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vurdere ikke-fiktive tekster</w:t>
            </w:r>
          </w:p>
          <w:p w14:paraId="00D46242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kendskab til digitale mediers indhold og funktion samt indsigt i tilhørende etiske problemstillinger</w:t>
            </w:r>
          </w:p>
          <w:p w14:paraId="1CE3031E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t>analysere og fortolke fiktive tekster</w:t>
            </w:r>
          </w:p>
          <w:p w14:paraId="4BFB5B35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lastRenderedPageBreak/>
              <w:t>anvende forskellige mundtlige og skriftlige fremstillingsformer formålsbestemt og genrebevidst, herunder redegøre, kommentere, argumentere, diskutere og reflektere</w:t>
            </w:r>
          </w:p>
          <w:p w14:paraId="04E6DAC5" w14:textId="77777777" w:rsidR="007C036E" w:rsidRPr="00685F46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300" w:lineRule="exact"/>
              <w:rPr>
                <w:rFonts w:eastAsia="Garamond"/>
              </w:rPr>
            </w:pPr>
            <w:r w:rsidRPr="00685F46">
              <w:t xml:space="preserve">udtrykke sig hensigtsmæssigt, formelt korrekt, personligt og nuanceret, såvel mundtligt som skriftligt </w:t>
            </w:r>
          </w:p>
          <w:p w14:paraId="34A5CD17" w14:textId="77295781" w:rsidR="000766B8" w:rsidRPr="007C036E" w:rsidRDefault="007C036E" w:rsidP="007C036E">
            <w:pPr>
              <w:pStyle w:val="Listeafsnit"/>
              <w:numPr>
                <w:ilvl w:val="0"/>
                <w:numId w:val="20"/>
              </w:numPr>
              <w:spacing w:after="160" w:line="300" w:lineRule="exact"/>
              <w:rPr>
                <w:rFonts w:eastAsia="Garamond"/>
              </w:rPr>
            </w:pPr>
            <w:r w:rsidRPr="00685F46">
              <w:t xml:space="preserve">perspektivere tekster ud fra viden om fagets stofområder og viden om kulturelle, æstetiske, historiske, almenmenneskelige, samfundsmæssige, internationale, merkantile og erhvervs-relaterede sammenhænge </w:t>
            </w:r>
          </w:p>
        </w:tc>
      </w:tr>
      <w:tr w:rsidR="000766B8" w:rsidRPr="000B489F" w14:paraId="3A5C5557" w14:textId="77777777" w:rsidTr="00813B08">
        <w:tc>
          <w:tcPr>
            <w:tcW w:w="2087" w:type="dxa"/>
          </w:tcPr>
          <w:p w14:paraId="0A567D4B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33114B30" w14:textId="58784A36" w:rsidR="000766B8" w:rsidRPr="000766B8" w:rsidRDefault="007C036E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Pararbejde, individuelt arbejde, gruppearbejde, fremlæggelse, peerfeedback, skriftlig aflevering, kreativ produktion, refleksion over egen læring</w:t>
            </w:r>
          </w:p>
          <w:p w14:paraId="397E38F8" w14:textId="77777777" w:rsidR="000766B8" w:rsidRPr="000766B8" w:rsidRDefault="000766B8" w:rsidP="00813B08">
            <w:pPr>
              <w:rPr>
                <w:rFonts w:ascii="Garamond" w:hAnsi="Garamond"/>
                <w:color w:val="000000"/>
              </w:rPr>
            </w:pPr>
          </w:p>
        </w:tc>
      </w:tr>
      <w:tr w:rsidR="000766B8" w:rsidRPr="000B489F" w14:paraId="798F2D6C" w14:textId="77777777" w:rsidTr="00813B08">
        <w:tc>
          <w:tcPr>
            <w:tcW w:w="2087" w:type="dxa"/>
          </w:tcPr>
          <w:p w14:paraId="0342BCE1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2300F1FA" w14:textId="77777777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Diverse noter i logbog</w:t>
            </w:r>
          </w:p>
          <w:p w14:paraId="625D2353" w14:textId="77777777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Kreative skriveøvelser</w:t>
            </w:r>
          </w:p>
          <w:p w14:paraId="63137D89" w14:textId="77777777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Digtskrivning og -analyse</w:t>
            </w:r>
          </w:p>
          <w:p w14:paraId="1C88355A" w14:textId="77777777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Eget debatindlæg og analyse heraf</w:t>
            </w:r>
          </w:p>
          <w:p w14:paraId="3254C826" w14:textId="07F01FD7" w:rsidR="000766B8" w:rsidRPr="000766B8" w:rsidRDefault="007C036E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Posters</w:t>
            </w:r>
            <w:r w:rsidR="000766B8" w:rsidRPr="000766B8">
              <w:rPr>
                <w:rFonts w:ascii="Garamond" w:hAnsi="Garamond"/>
                <w:color w:val="000000"/>
              </w:rPr>
              <w:br/>
            </w:r>
          </w:p>
        </w:tc>
      </w:tr>
      <w:tr w:rsidR="000766B8" w:rsidRPr="000B489F" w14:paraId="661009CF" w14:textId="77777777" w:rsidTr="00813B08">
        <w:tc>
          <w:tcPr>
            <w:tcW w:w="2087" w:type="dxa"/>
          </w:tcPr>
          <w:p w14:paraId="04CE945B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041E0DF3" w14:textId="77777777" w:rsidR="000766B8" w:rsidRPr="000766B8" w:rsidRDefault="000766B8" w:rsidP="00813B08">
            <w:pPr>
              <w:rPr>
                <w:rFonts w:ascii="Garamond" w:hAnsi="Garamond" w:cs="Calibri"/>
                <w:color w:val="000000"/>
              </w:rPr>
            </w:pPr>
            <w:r w:rsidRPr="000766B8">
              <w:rPr>
                <w:rFonts w:ascii="Garamond" w:hAnsi="Garamond" w:cs="Calibri"/>
                <w:color w:val="000000"/>
              </w:rPr>
              <w:t>Beskriv hvordan temaet indgår i tværfaglige samspil, både hvilke fag der er tale om og hvad fokus er for det tværfaglige samspil</w:t>
            </w:r>
          </w:p>
          <w:p w14:paraId="1009E12C" w14:textId="77777777" w:rsidR="000766B8" w:rsidRPr="000766B8" w:rsidRDefault="000766B8" w:rsidP="00813B0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0766B8" w:rsidRPr="000B489F" w14:paraId="37E1D5AD" w14:textId="77777777" w:rsidTr="00813B08">
        <w:tc>
          <w:tcPr>
            <w:tcW w:w="2087" w:type="dxa"/>
          </w:tcPr>
          <w:p w14:paraId="10552637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2DA7C18E" w14:textId="01489202" w:rsidR="000766B8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62136D3B" w14:textId="2DB0C656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Individuelt arbejde</w:t>
            </w:r>
          </w:p>
          <w:p w14:paraId="5EADF61D" w14:textId="256E286A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Pararbejde</w:t>
            </w:r>
          </w:p>
          <w:p w14:paraId="45869261" w14:textId="7208EE69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Gruppearbejde</w:t>
            </w:r>
          </w:p>
          <w:p w14:paraId="6B3C914D" w14:textId="6E466A3A" w:rsidR="007C036E" w:rsidRDefault="007C036E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7AD68E5" w14:textId="77777777" w:rsidR="000766B8" w:rsidRDefault="007C036E" w:rsidP="007C036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Peerfeedback </w:t>
            </w:r>
          </w:p>
          <w:p w14:paraId="047BCB9C" w14:textId="77777777" w:rsidR="001B5E72" w:rsidRDefault="001B5E72" w:rsidP="007C036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Dokumentere kilder </w:t>
            </w:r>
          </w:p>
          <w:p w14:paraId="053F656B" w14:textId="77777777" w:rsidR="001B5E72" w:rsidRDefault="001B5E72" w:rsidP="007C036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Analyse, fortolkning, vurdering og perspektivering </w:t>
            </w:r>
          </w:p>
          <w:p w14:paraId="17B9398F" w14:textId="6E1F48E0" w:rsidR="001B5E72" w:rsidRPr="000766B8" w:rsidRDefault="001B5E72" w:rsidP="007C036E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Refleksion og diskussion</w:t>
            </w:r>
          </w:p>
        </w:tc>
      </w:tr>
      <w:tr w:rsidR="000766B8" w:rsidRPr="000B489F" w14:paraId="16D4AEDF" w14:textId="77777777" w:rsidTr="00813B08">
        <w:tc>
          <w:tcPr>
            <w:tcW w:w="2087" w:type="dxa"/>
          </w:tcPr>
          <w:p w14:paraId="6DCF268F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6FA7C3DD" w14:textId="77777777" w:rsidR="000766B8" w:rsidRDefault="001B5E72" w:rsidP="001B5E7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Aflevering om at skrive og analysere eget debatindlæg (8 fordybelsestimer). Opstartes på klassen og færdiggøres hjemme. </w:t>
            </w:r>
          </w:p>
          <w:p w14:paraId="13F771C8" w14:textId="3D38AFC6" w:rsidR="001B5E72" w:rsidRPr="000766B8" w:rsidRDefault="001B5E72" w:rsidP="001B5E7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Aflevering om at skrive og analysere sit eget digt (2 fordybelsestimer). Opstartes på klassen, færdiggøres hjemme og evalueres med peerfeedback. </w:t>
            </w:r>
          </w:p>
        </w:tc>
      </w:tr>
      <w:tr w:rsidR="000766B8" w:rsidRPr="000B489F" w14:paraId="33A8DFE8" w14:textId="77777777" w:rsidTr="00813B08">
        <w:tc>
          <w:tcPr>
            <w:tcW w:w="2087" w:type="dxa"/>
          </w:tcPr>
          <w:p w14:paraId="784550BD" w14:textId="77777777" w:rsidR="000766B8" w:rsidRPr="000B489F" w:rsidRDefault="000766B8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1637578D" w14:textId="7BBDF34C" w:rsidR="000766B8" w:rsidRPr="000766B8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Løbende formativ feedback. Summativ og formativ feedback på debatindlægsaflevering. Peerfeedback og eventuelt også lærerfeedback på digtaflevering. </w:t>
            </w:r>
          </w:p>
          <w:p w14:paraId="64267D7C" w14:textId="77777777" w:rsidR="000766B8" w:rsidRPr="000766B8" w:rsidRDefault="000766B8" w:rsidP="00813B08">
            <w:pPr>
              <w:rPr>
                <w:rFonts w:ascii="Garamond" w:hAnsi="Garamond"/>
              </w:rPr>
            </w:pPr>
          </w:p>
        </w:tc>
      </w:tr>
    </w:tbl>
    <w:p w14:paraId="0D0E8B03" w14:textId="77777777" w:rsidR="000766B8" w:rsidRPr="000B489F" w:rsidRDefault="000766B8" w:rsidP="00C370BA">
      <w:pPr>
        <w:rPr>
          <w:rFonts w:ascii="Garamond" w:hAnsi="Garamond"/>
          <w:b/>
          <w:color w:val="000000"/>
          <w:sz w:val="20"/>
          <w:szCs w:val="20"/>
        </w:rPr>
      </w:pPr>
    </w:p>
    <w:p w14:paraId="2ADC042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62BD0973" w14:textId="05362466" w:rsidR="00FF1ECE" w:rsidRPr="000B489F" w:rsidRDefault="00FF1ECE">
      <w:pPr>
        <w:rPr>
          <w:rFonts w:ascii="Garamond" w:hAnsi="Garamond"/>
          <w:color w:val="000000"/>
        </w:rPr>
      </w:pPr>
    </w:p>
    <w:p w14:paraId="485D3733" w14:textId="77777777" w:rsidR="001B5E72" w:rsidRDefault="001B5E72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1B5E72" w:rsidRPr="000B489F" w14:paraId="43DBAFBF" w14:textId="77777777" w:rsidTr="00813B08">
        <w:tc>
          <w:tcPr>
            <w:tcW w:w="2087" w:type="dxa"/>
          </w:tcPr>
          <w:p w14:paraId="3B1B8727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2</w:t>
            </w:r>
          </w:p>
          <w:p w14:paraId="2A1CC507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CBF5990" w14:textId="77777777" w:rsidR="001B5E72" w:rsidRPr="005950F5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5950F5">
              <w:rPr>
                <w:rFonts w:ascii="Garamond" w:hAnsi="Garamond"/>
                <w:b/>
                <w:color w:val="000000"/>
              </w:rPr>
              <w:t xml:space="preserve">Virksomheders </w:t>
            </w:r>
            <w:r>
              <w:rPr>
                <w:rFonts w:ascii="Garamond" w:hAnsi="Garamond"/>
                <w:b/>
                <w:color w:val="000000"/>
              </w:rPr>
              <w:t>tekster</w:t>
            </w:r>
          </w:p>
        </w:tc>
      </w:tr>
      <w:tr w:rsidR="001B5E72" w:rsidRPr="000B489F" w14:paraId="1B4D16CB" w14:textId="77777777" w:rsidTr="00813B08">
        <w:trPr>
          <w:trHeight w:val="1301"/>
        </w:trPr>
        <w:tc>
          <w:tcPr>
            <w:tcW w:w="2087" w:type="dxa"/>
          </w:tcPr>
          <w:p w14:paraId="5DF20255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8506FD1" w14:textId="77777777" w:rsidR="001B5E72" w:rsidRPr="00DD0D43" w:rsidRDefault="001B5E72" w:rsidP="00813B08">
            <w:pPr>
              <w:rPr>
                <w:rFonts w:eastAsia="Garamond"/>
                <w:b/>
                <w:bCs/>
                <w:lang w:eastAsia="en-US"/>
              </w:rPr>
            </w:pPr>
            <w:r w:rsidRPr="00DD0D43">
              <w:rPr>
                <w:rFonts w:eastAsia="Garamond"/>
                <w:b/>
                <w:bCs/>
                <w:lang w:eastAsia="en-US"/>
              </w:rPr>
              <w:t>Primærtekster:</w:t>
            </w:r>
          </w:p>
          <w:p w14:paraId="30DE5ED9" w14:textId="77777777" w:rsidR="001B5E72" w:rsidRPr="00DD0D43" w:rsidRDefault="001B5E72" w:rsidP="00813B08">
            <w:pPr>
              <w:rPr>
                <w:rFonts w:eastAsia="Garamond"/>
                <w:lang w:eastAsia="en-US"/>
              </w:rPr>
            </w:pPr>
          </w:p>
          <w:p w14:paraId="0D4A3FAC" w14:textId="6621A40C" w:rsidR="000E2FE6" w:rsidRDefault="000E2FE6" w:rsidP="00813B08">
            <w:pPr>
              <w:rPr>
                <w:rFonts w:eastAsia="Garamond"/>
                <w:lang w:eastAsia="en-US"/>
              </w:rPr>
            </w:pPr>
            <w:r>
              <w:rPr>
                <w:rFonts w:eastAsia="Garamond"/>
                <w:lang w:eastAsia="en-US"/>
              </w:rPr>
              <w:t>Diverse reklamer og kommunikationstekster</w:t>
            </w:r>
          </w:p>
          <w:p w14:paraId="6DDC2774" w14:textId="77777777" w:rsidR="000E2FE6" w:rsidRDefault="000E2FE6" w:rsidP="00813B08">
            <w:pPr>
              <w:rPr>
                <w:rFonts w:eastAsia="Garamond"/>
                <w:lang w:eastAsia="en-US"/>
              </w:rPr>
            </w:pPr>
          </w:p>
          <w:p w14:paraId="658F8812" w14:textId="5A1FB406" w:rsidR="0096630D" w:rsidRDefault="0096630D" w:rsidP="00813B08">
            <w:pPr>
              <w:rPr>
                <w:rFonts w:eastAsia="Garamond"/>
                <w:lang w:eastAsia="en-US"/>
              </w:rPr>
            </w:pPr>
            <w:r w:rsidRPr="0096630D">
              <w:rPr>
                <w:rFonts w:eastAsia="Garamond"/>
                <w:lang w:eastAsia="en-US"/>
              </w:rPr>
              <w:t>IKEA: “At flytte hjemmefra”, rekla</w:t>
            </w:r>
            <w:r>
              <w:rPr>
                <w:rFonts w:eastAsia="Garamond"/>
                <w:lang w:eastAsia="en-US"/>
              </w:rPr>
              <w:t xml:space="preserve">mefilm (2017): </w:t>
            </w:r>
            <w:hyperlink r:id="rId26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https://youtu.be/h8bHSx57P6I?feature=shared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7126D509" w14:textId="77777777" w:rsidR="0096630D" w:rsidRDefault="0096630D" w:rsidP="00813B08">
            <w:pPr>
              <w:rPr>
                <w:rFonts w:eastAsia="Garamond"/>
                <w:lang w:eastAsia="en-US"/>
              </w:rPr>
            </w:pPr>
          </w:p>
          <w:p w14:paraId="7BB46372" w14:textId="40DF23F0" w:rsidR="0096630D" w:rsidRDefault="0096630D" w:rsidP="00813B08">
            <w:pPr>
              <w:rPr>
                <w:rFonts w:eastAsia="Garamond"/>
                <w:lang w:eastAsia="en-US"/>
              </w:rPr>
            </w:pPr>
            <w:r>
              <w:rPr>
                <w:rFonts w:eastAsia="Garamond"/>
                <w:lang w:eastAsia="en-US"/>
              </w:rPr>
              <w:t xml:space="preserve">Kylie Jenner: ”Introducing Kylie Baby”, reklamefilm (2022): </w:t>
            </w:r>
            <w:hyperlink r:id="rId27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https://youtu.be/vM7IBeDvpQE?feature=shared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037A6A7D" w14:textId="77777777" w:rsidR="0096630D" w:rsidRDefault="0096630D" w:rsidP="00813B08">
            <w:pPr>
              <w:rPr>
                <w:rFonts w:eastAsia="Garamond"/>
                <w:lang w:eastAsia="en-US"/>
              </w:rPr>
            </w:pPr>
          </w:p>
          <w:p w14:paraId="4E9E050C" w14:textId="363F122C" w:rsidR="0096630D" w:rsidRDefault="0096630D" w:rsidP="00813B08">
            <w:pPr>
              <w:rPr>
                <w:rFonts w:eastAsia="Garamond"/>
                <w:lang w:val="en-US" w:eastAsia="en-US"/>
              </w:rPr>
            </w:pPr>
            <w:r w:rsidRPr="0096630D">
              <w:rPr>
                <w:rFonts w:eastAsia="Garamond"/>
                <w:lang w:val="en-US" w:eastAsia="en-US"/>
              </w:rPr>
              <w:t xml:space="preserve">Axe body spray-reklamefilm (2002): </w:t>
            </w:r>
            <w:hyperlink r:id="rId28" w:history="1">
              <w:r w:rsidRPr="008C5964">
                <w:rPr>
                  <w:rStyle w:val="Hyperlink"/>
                  <w:rFonts w:eastAsia="Garamond"/>
                  <w:lang w:val="en-US" w:eastAsia="en-US"/>
                </w:rPr>
                <w:t>https://www.youtube.com/watch?v=0SmsnKRvwYU</w:t>
              </w:r>
            </w:hyperlink>
            <w:r>
              <w:rPr>
                <w:rFonts w:eastAsia="Garamond"/>
                <w:lang w:val="en-US" w:eastAsia="en-US"/>
              </w:rPr>
              <w:t xml:space="preserve"> </w:t>
            </w:r>
          </w:p>
          <w:p w14:paraId="044E05BB" w14:textId="77777777" w:rsidR="000E2FE6" w:rsidRDefault="000E2FE6" w:rsidP="00813B08">
            <w:pPr>
              <w:rPr>
                <w:rFonts w:eastAsia="Garamond"/>
                <w:lang w:val="en-US" w:eastAsia="en-US"/>
              </w:rPr>
            </w:pPr>
          </w:p>
          <w:p w14:paraId="39033ED2" w14:textId="3B61EBAD" w:rsidR="000E2FE6" w:rsidRDefault="000E2FE6" w:rsidP="00813B08">
            <w:pPr>
              <w:rPr>
                <w:rFonts w:eastAsia="Garamond"/>
                <w:lang w:eastAsia="en-US"/>
              </w:rPr>
            </w:pPr>
            <w:r w:rsidRPr="000E2FE6">
              <w:rPr>
                <w:rFonts w:eastAsia="Garamond"/>
                <w:lang w:eastAsia="en-US"/>
              </w:rPr>
              <w:t xml:space="preserve">Søs og Kirsten: “Enken fra Fyn”: </w:t>
            </w:r>
            <w:hyperlink r:id="rId29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https://youtu.be/BBn219HUcZY?feature=shared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7915C1B3" w14:textId="77777777" w:rsidR="000E2FE6" w:rsidRDefault="000E2FE6" w:rsidP="00813B08">
            <w:pPr>
              <w:rPr>
                <w:rFonts w:eastAsia="Garamond"/>
                <w:lang w:eastAsia="en-US"/>
              </w:rPr>
            </w:pPr>
          </w:p>
          <w:p w14:paraId="03CCA976" w14:textId="1EED238C" w:rsidR="000E2FE6" w:rsidRPr="000E2FE6" w:rsidRDefault="000E2FE6" w:rsidP="00813B08">
            <w:pPr>
              <w:rPr>
                <w:rFonts w:eastAsia="Garamond"/>
                <w:lang w:eastAsia="en-US"/>
              </w:rPr>
            </w:pPr>
            <w:r>
              <w:rPr>
                <w:rFonts w:eastAsia="Garamond"/>
                <w:lang w:eastAsia="en-US"/>
              </w:rPr>
              <w:t xml:space="preserve">Arla: ”Tradition for fornyelse”, reklamefilm (2024): </w:t>
            </w:r>
            <w:hyperlink r:id="rId30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https://youtu.be/X1OxpwgAwFs?feature=shared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7145FDFC" w14:textId="77777777" w:rsidR="0096630D" w:rsidRPr="000E2FE6" w:rsidRDefault="0096630D" w:rsidP="00813B08">
            <w:pPr>
              <w:rPr>
                <w:rFonts w:eastAsia="Garamond"/>
                <w:lang w:eastAsia="en-US"/>
              </w:rPr>
            </w:pPr>
          </w:p>
          <w:p w14:paraId="5DE96DF7" w14:textId="4F6EB7D7" w:rsidR="001B5E72" w:rsidRPr="005950F5" w:rsidRDefault="001B5E72" w:rsidP="00813B08">
            <w:pPr>
              <w:rPr>
                <w:lang w:eastAsia="en-US"/>
              </w:rPr>
            </w:pPr>
            <w:r w:rsidRPr="005950F5">
              <w:rPr>
                <w:rFonts w:eastAsia="Garamond"/>
                <w:lang w:val="en-US" w:eastAsia="en-US"/>
              </w:rPr>
              <w:t xml:space="preserve">SAS: “What is truly Scandinavian?” </w:t>
            </w:r>
            <w:r w:rsidRPr="005950F5">
              <w:rPr>
                <w:rFonts w:eastAsia="Garamond"/>
                <w:lang w:eastAsia="en-US"/>
              </w:rPr>
              <w:t xml:space="preserve">(2020), reklamefilm: </w:t>
            </w:r>
            <w:hyperlink r:id="rId31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https://www.youtube.com/watch?v=ShfsBPrNcTI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5F2C9357" w14:textId="77777777" w:rsidR="001B5E72" w:rsidRDefault="001B5E72" w:rsidP="00813B08">
            <w:pPr>
              <w:rPr>
                <w:rFonts w:eastAsia="Garamond"/>
                <w:lang w:eastAsia="en-US"/>
              </w:rPr>
            </w:pPr>
          </w:p>
          <w:p w14:paraId="7241F718" w14:textId="550B36C9" w:rsidR="000E2FE6" w:rsidRDefault="000E2FE6" w:rsidP="00813B08">
            <w:pPr>
              <w:rPr>
                <w:rFonts w:eastAsia="Garamond"/>
                <w:lang w:eastAsia="en-US"/>
              </w:rPr>
            </w:pPr>
            <w:r>
              <w:rPr>
                <w:rFonts w:eastAsia="Garamond"/>
                <w:lang w:eastAsia="en-US"/>
              </w:rPr>
              <w:t xml:space="preserve">Niels Brock: For os der handler-kampagne. Inkl. trykte bannerreklamer, hjemmesidetekst og denne reklamefilm: </w:t>
            </w:r>
            <w:hyperlink r:id="rId32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https://youtu.be/f4vt6-jP7Ow?feature=shared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0AB7829D" w14:textId="77777777" w:rsidR="000E2FE6" w:rsidRPr="005950F5" w:rsidRDefault="000E2FE6" w:rsidP="00813B08">
            <w:pPr>
              <w:rPr>
                <w:rFonts w:eastAsia="Garamond"/>
                <w:lang w:eastAsia="en-US"/>
              </w:rPr>
            </w:pPr>
          </w:p>
          <w:p w14:paraId="4C1D5F0D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Volvo: “Made by Sweden” (2014) (svensk tekst): </w:t>
            </w:r>
            <w:hyperlink r:id="rId33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https://www.youtube.com/watch?v=cbvdzQ7uVPc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1DD44586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737BEA50" w14:textId="77777777" w:rsidR="001B5E72" w:rsidRPr="005950F5" w:rsidRDefault="001B5E72" w:rsidP="00813B0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Richard Dybeck: ”Du gamla, du fria” (1844) (svensk tekst): </w:t>
            </w:r>
            <w:hyperlink r:id="rId34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https://hojskolesangbogen.dk/om-sangbogen/historier-om-sangene/d/du-gamla-du-fria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1F1FE021" w14:textId="6E4AD553" w:rsidR="000E2FE6" w:rsidRDefault="000E2FE6" w:rsidP="00813B08">
            <w:pPr>
              <w:spacing w:after="160" w:line="300" w:lineRule="exact"/>
              <w:rPr>
                <w:lang w:eastAsia="en-US"/>
              </w:rPr>
            </w:pPr>
            <w:r w:rsidRPr="000E2FE6">
              <w:rPr>
                <w:lang w:eastAsia="en-US"/>
              </w:rPr>
              <w:t xml:space="preserve">Reklamer </w:t>
            </w:r>
            <w:r>
              <w:rPr>
                <w:lang w:eastAsia="en-US"/>
              </w:rPr>
              <w:t>t</w:t>
            </w:r>
            <w:r w:rsidRPr="000E2FE6">
              <w:rPr>
                <w:lang w:eastAsia="en-US"/>
              </w:rPr>
              <w:t>il gruppefremlæggelse</w:t>
            </w:r>
            <w:r>
              <w:rPr>
                <w:lang w:eastAsia="en-US"/>
              </w:rPr>
              <w:t xml:space="preserve">r: </w:t>
            </w:r>
          </w:p>
          <w:p w14:paraId="3EC3E1CF" w14:textId="77777777" w:rsidR="000E2FE6" w:rsidRDefault="000E2FE6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val="en-US" w:eastAsia="en-US"/>
              </w:rPr>
            </w:pPr>
            <w:r w:rsidRPr="000E2FE6">
              <w:rPr>
                <w:lang w:val="en-US" w:eastAsia="en-US"/>
              </w:rPr>
              <w:t xml:space="preserve">Ørsted: ”Let’s create a world that runs entirely on green energy”, reklamefilm (2017): </w:t>
            </w:r>
            <w:hyperlink r:id="rId35" w:history="1">
              <w:r w:rsidRPr="000E2FE6">
                <w:rPr>
                  <w:rStyle w:val="Hyperlink"/>
                  <w:lang w:val="en-US" w:eastAsia="en-US"/>
                </w:rPr>
                <w:t>https://youtu.be/56MhjXTcSCg?feature=shared</w:t>
              </w:r>
            </w:hyperlink>
            <w:r w:rsidRPr="000E2FE6">
              <w:rPr>
                <w:lang w:val="en-US" w:eastAsia="en-US"/>
              </w:rPr>
              <w:t xml:space="preserve"> </w:t>
            </w:r>
          </w:p>
          <w:p w14:paraId="0B76BADD" w14:textId="4B43A530" w:rsidR="000E2FE6" w:rsidRDefault="000E2FE6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 w:rsidRPr="000E2FE6">
              <w:rPr>
                <w:lang w:eastAsia="en-US"/>
              </w:rPr>
              <w:t>Viborg Katedralskole: “Sæt dit aftryk i verden”, reklam</w:t>
            </w:r>
            <w:r>
              <w:rPr>
                <w:lang w:eastAsia="en-US"/>
              </w:rPr>
              <w:t xml:space="preserve">efilm (2019): </w:t>
            </w:r>
            <w:hyperlink r:id="rId36" w:history="1">
              <w:r w:rsidRPr="008C5964">
                <w:rPr>
                  <w:rStyle w:val="Hyperlink"/>
                  <w:lang w:eastAsia="en-US"/>
                </w:rPr>
                <w:t>https://youtu.be/lruNO32Uqgo?feature=shared</w:t>
              </w:r>
            </w:hyperlink>
            <w:r>
              <w:rPr>
                <w:lang w:eastAsia="en-US"/>
              </w:rPr>
              <w:t xml:space="preserve"> </w:t>
            </w:r>
          </w:p>
          <w:p w14:paraId="3F18534A" w14:textId="1DAD84F8" w:rsidR="000E2FE6" w:rsidRDefault="000E2FE6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Aarhus Universitet: ”Tænk dybere – nå længere”, reklamefilm (2021?): </w:t>
            </w:r>
            <w:hyperlink r:id="rId37" w:history="1">
              <w:r w:rsidRPr="008C5964">
                <w:rPr>
                  <w:rStyle w:val="Hyperlink"/>
                  <w:lang w:eastAsia="en-US"/>
                </w:rPr>
                <w:t>https://gotfat.dk/blog/filmproduktion/aarhus-universitet-taenk-dybere-naa-laengere/</w:t>
              </w:r>
            </w:hyperlink>
            <w:r>
              <w:rPr>
                <w:lang w:eastAsia="en-US"/>
              </w:rPr>
              <w:t xml:space="preserve"> </w:t>
            </w:r>
          </w:p>
          <w:p w14:paraId="4A6D754B" w14:textId="174B5C6D" w:rsidR="000E2FE6" w:rsidRDefault="000E2FE6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MidtTrafik: ”MidtTrafik LIVE - Leif” (2021): </w:t>
            </w:r>
            <w:hyperlink r:id="rId38" w:history="1">
              <w:r w:rsidRPr="008C5964">
                <w:rPr>
                  <w:rStyle w:val="Hyperlink"/>
                  <w:lang w:eastAsia="en-US"/>
                </w:rPr>
                <w:t>https://youtu.be/9CzumtYOGNI?feature=shared</w:t>
              </w:r>
            </w:hyperlink>
            <w:r>
              <w:rPr>
                <w:lang w:eastAsia="en-US"/>
              </w:rPr>
              <w:t xml:space="preserve"> </w:t>
            </w:r>
          </w:p>
          <w:p w14:paraId="5708D48E" w14:textId="7ED13C76" w:rsidR="000E2FE6" w:rsidRDefault="000E2FE6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DSB: ”Livet har mange s</w:t>
            </w:r>
            <w:r w:rsidR="009D2368">
              <w:rPr>
                <w:lang w:eastAsia="en-US"/>
              </w:rPr>
              <w:t>kift</w:t>
            </w:r>
            <w:r>
              <w:rPr>
                <w:lang w:eastAsia="en-US"/>
              </w:rPr>
              <w:t xml:space="preserve"> og mange s</w:t>
            </w:r>
            <w:r w:rsidR="009D2368">
              <w:rPr>
                <w:lang w:eastAsia="en-US"/>
              </w:rPr>
              <w:t>por</w:t>
            </w:r>
            <w:r>
              <w:rPr>
                <w:lang w:eastAsia="en-US"/>
              </w:rPr>
              <w:t xml:space="preserve">”, reklamefilm (2019): </w:t>
            </w:r>
            <w:hyperlink r:id="rId39" w:history="1">
              <w:r w:rsidR="009D2368" w:rsidRPr="008C5964">
                <w:rPr>
                  <w:rStyle w:val="Hyperlink"/>
                  <w:lang w:eastAsia="en-US"/>
                </w:rPr>
                <w:t>https://www.youtube.com/watch?v=QfQDbwb1Ozk</w:t>
              </w:r>
            </w:hyperlink>
            <w:r w:rsidR="009D2368">
              <w:rPr>
                <w:lang w:eastAsia="en-US"/>
              </w:rPr>
              <w:t xml:space="preserve"> </w:t>
            </w:r>
          </w:p>
          <w:p w14:paraId="522ADA37" w14:textId="3F9B085D" w:rsidR="009D2368" w:rsidRDefault="009D2368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Det Kongelige Teater: ”Alt det bedste ét sted”, reklamefilm (2019): </w:t>
            </w:r>
            <w:hyperlink r:id="rId40" w:history="1">
              <w:r w:rsidRPr="008C5964">
                <w:rPr>
                  <w:rStyle w:val="Hyperlink"/>
                  <w:lang w:eastAsia="en-US"/>
                </w:rPr>
                <w:t>https://youtu.be/w9etAj-17MI?feature=shared</w:t>
              </w:r>
            </w:hyperlink>
            <w:r>
              <w:rPr>
                <w:lang w:eastAsia="en-US"/>
              </w:rPr>
              <w:t xml:space="preserve">  </w:t>
            </w:r>
          </w:p>
          <w:p w14:paraId="741E0576" w14:textId="77777777" w:rsidR="009D2368" w:rsidRDefault="009D2368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Rådet for sikker trafik: ”Hjelm har alle dage været en god idé”, reklamefilm (2021): </w:t>
            </w:r>
            <w:hyperlink r:id="rId41" w:history="1">
              <w:r w:rsidRPr="008C5964">
                <w:rPr>
                  <w:rStyle w:val="Hyperlink"/>
                  <w:lang w:eastAsia="en-US"/>
                </w:rPr>
                <w:t>https://www.youtube.com/watch?v=56c7BDfpJxc</w:t>
              </w:r>
            </w:hyperlink>
            <w:r>
              <w:rPr>
                <w:lang w:eastAsia="en-US"/>
              </w:rPr>
              <w:t xml:space="preserve"> </w:t>
            </w:r>
          </w:p>
          <w:p w14:paraId="11F9A19E" w14:textId="4BF7950E" w:rsidR="001B5E72" w:rsidRPr="005950F5" w:rsidRDefault="001B5E72" w:rsidP="00813B08">
            <w:pPr>
              <w:pStyle w:val="Listeafsnit"/>
              <w:numPr>
                <w:ilvl w:val="0"/>
                <w:numId w:val="29"/>
              </w:num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Foreningen COOP: ”DEN FØRSTE DAG. En ung mands værste mareridt om at starte på sit første job i Coop”, reklamefilm (2018): </w:t>
            </w:r>
            <w:hyperlink r:id="rId42" w:history="1">
              <w:r w:rsidRPr="009D2368">
                <w:rPr>
                  <w:color w:val="0563C1"/>
                  <w:u w:val="single"/>
                  <w:lang w:eastAsia="en-US"/>
                </w:rPr>
                <w:t>https://www.youtube.com/watch?v=pTp_UFj64BA&amp;t=1s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73A4A957" w14:textId="77777777" w:rsidR="001B5E72" w:rsidRPr="005950F5" w:rsidRDefault="001B5E72" w:rsidP="00813B08">
            <w:pPr>
              <w:rPr>
                <w:rFonts w:eastAsia="Garamond"/>
                <w:lang w:eastAsia="en-US"/>
              </w:rPr>
            </w:pPr>
          </w:p>
          <w:p w14:paraId="0F01734F" w14:textId="77777777" w:rsidR="001B5E72" w:rsidRPr="005950F5" w:rsidRDefault="001B5E72" w:rsidP="00813B08">
            <w:pPr>
              <w:rPr>
                <w:rFonts w:eastAsia="Garamond"/>
                <w:b/>
                <w:bCs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Sekundærtekster:</w:t>
            </w:r>
          </w:p>
          <w:p w14:paraId="45B14530" w14:textId="77777777" w:rsidR="001B5E72" w:rsidRPr="005950F5" w:rsidRDefault="001B5E72" w:rsidP="00813B08">
            <w:pPr>
              <w:rPr>
                <w:rFonts w:eastAsia="Garamond"/>
                <w:lang w:eastAsia="en-US"/>
              </w:rPr>
            </w:pPr>
          </w:p>
          <w:p w14:paraId="7C8C53B2" w14:textId="5A4B4E62" w:rsidR="001B5E72" w:rsidRDefault="0096630D" w:rsidP="00813B08">
            <w:pPr>
              <w:rPr>
                <w:rFonts w:eastAsia="Garamond"/>
                <w:lang w:eastAsia="en-US"/>
              </w:rPr>
            </w:pPr>
            <w:r w:rsidRPr="0096630D">
              <w:rPr>
                <w:rFonts w:eastAsia="Garamond"/>
                <w:i/>
                <w:iCs/>
                <w:lang w:eastAsia="en-US"/>
              </w:rPr>
              <w:t>iDansk</w:t>
            </w:r>
            <w:r>
              <w:rPr>
                <w:rFonts w:eastAsia="Garamond"/>
                <w:lang w:eastAsia="en-US"/>
              </w:rPr>
              <w:t xml:space="preserve">: video om kommunikationsmodellen: </w:t>
            </w:r>
            <w:hyperlink r:id="rId43" w:anchor="c2615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https://idansk.systime.dk/?id=523#c2615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321D5F33" w14:textId="77777777" w:rsidR="0096630D" w:rsidRDefault="0096630D" w:rsidP="00813B08">
            <w:pPr>
              <w:rPr>
                <w:rFonts w:eastAsia="Garamond"/>
                <w:lang w:eastAsia="en-US"/>
              </w:rPr>
            </w:pPr>
          </w:p>
          <w:p w14:paraId="65620598" w14:textId="1DA25631" w:rsidR="0096630D" w:rsidRDefault="0096630D" w:rsidP="00813B08">
            <w:pPr>
              <w:rPr>
                <w:rFonts w:eastAsia="Garamond"/>
                <w:lang w:eastAsia="en-US"/>
              </w:rPr>
            </w:pPr>
            <w:r>
              <w:rPr>
                <w:rFonts w:eastAsia="Garamond"/>
                <w:i/>
                <w:iCs/>
                <w:lang w:eastAsia="en-US"/>
              </w:rPr>
              <w:t>iDansk</w:t>
            </w:r>
            <w:r>
              <w:rPr>
                <w:rFonts w:eastAsia="Garamond"/>
                <w:lang w:eastAsia="en-US"/>
              </w:rPr>
              <w:t xml:space="preserve">: Introduktionsvideo til erhvervskommunikation: </w:t>
            </w:r>
            <w:hyperlink r:id="rId44" w:anchor="c2250" w:history="1">
              <w:r w:rsidRPr="008C5964">
                <w:rPr>
                  <w:rStyle w:val="Hyperlink"/>
                  <w:rFonts w:eastAsia="Garamond"/>
                  <w:lang w:eastAsia="en-US"/>
                </w:rPr>
                <w:t>https://idansk.systime.dk/?id=131#c2250</w:t>
              </w:r>
            </w:hyperlink>
            <w:r>
              <w:rPr>
                <w:rFonts w:eastAsia="Garamond"/>
                <w:lang w:eastAsia="en-US"/>
              </w:rPr>
              <w:t xml:space="preserve"> </w:t>
            </w:r>
          </w:p>
          <w:p w14:paraId="3575FDA0" w14:textId="77777777" w:rsidR="0096630D" w:rsidRDefault="0096630D" w:rsidP="00813B08">
            <w:pPr>
              <w:rPr>
                <w:rFonts w:eastAsia="Garamond"/>
                <w:lang w:eastAsia="en-US"/>
              </w:rPr>
            </w:pPr>
          </w:p>
          <w:p w14:paraId="2E73D90A" w14:textId="77777777" w:rsidR="001B5E72" w:rsidRPr="005950F5" w:rsidRDefault="001B5E72" w:rsidP="00813B08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t xml:space="preserve">Reklamer og reklamefilm: </w:t>
            </w:r>
            <w:hyperlink r:id="rId45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https://hbdansk.systime.dk/index.php?id=227&amp;L=0</w:t>
              </w:r>
            </w:hyperlink>
          </w:p>
          <w:p w14:paraId="2D5A1466" w14:textId="77777777" w:rsidR="001B5E72" w:rsidRPr="005950F5" w:rsidRDefault="001B5E72" w:rsidP="00813B08">
            <w:pPr>
              <w:rPr>
                <w:rFonts w:eastAsia="Calibri"/>
                <w:color w:val="000000"/>
                <w:lang w:eastAsia="en-US"/>
              </w:rPr>
            </w:pPr>
          </w:p>
          <w:p w14:paraId="73CD56A2" w14:textId="77777777" w:rsidR="001B5E72" w:rsidRPr="005950F5" w:rsidRDefault="001B5E72" w:rsidP="00813B08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t xml:space="preserve">Analysevejledning til medieanalyse af reklamefilm (Håndbog til dansk): </w:t>
            </w:r>
            <w:hyperlink r:id="rId46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https://hbdansk.systime.dk/index.php?id=230</w:t>
              </w:r>
            </w:hyperlink>
          </w:p>
          <w:p w14:paraId="27816CEE" w14:textId="77777777" w:rsidR="001B5E72" w:rsidRPr="005950F5" w:rsidRDefault="001B5E72" w:rsidP="00813B08">
            <w:pPr>
              <w:rPr>
                <w:rFonts w:eastAsia="Calibri"/>
                <w:color w:val="000000"/>
                <w:lang w:eastAsia="en-US"/>
              </w:rPr>
            </w:pPr>
          </w:p>
          <w:p w14:paraId="2B3CA57A" w14:textId="77777777" w:rsidR="001B5E72" w:rsidRPr="005950F5" w:rsidRDefault="001B5E72" w:rsidP="00813B08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t xml:space="preserve">Reklamegenrer: </w:t>
            </w:r>
            <w:hyperlink r:id="rId47" w:anchor="c809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https://hbdansk.systime.dk/index.php?id=227&amp;L=0#c809</w:t>
              </w:r>
            </w:hyperlink>
            <w:r w:rsidRPr="005950F5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50A509F1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667B4D79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Argumentation: </w:t>
            </w:r>
            <w:hyperlink r:id="rId48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https://hbdansk.systime.dk/index.php?id=205&amp;L=0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2357FC84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017F1A77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Appelformer: </w:t>
            </w:r>
            <w:hyperlink r:id="rId49" w:anchor="c612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https://hbdansk.systime.dk/index.php?id=204&amp;L=0#c612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0426F7CA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65FCA878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Dramaturgi: </w:t>
            </w:r>
            <w:hyperlink r:id="rId50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https://hbdansk.systime.dk/index.php?id=223&amp;L=0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28D7EFC0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7F155F67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Fortæller: </w:t>
            </w:r>
            <w:hyperlink r:id="rId51" w:anchor="c741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https://hbdansk.systime.dk/index.php?id=223&amp;L=0#c741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4D48FC75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0409F22B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Tone: </w:t>
            </w:r>
            <w:hyperlink r:id="rId52" w:anchor="c601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https://hbdansk.systime.dk/index.php?id=203&amp;L=0#c601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0C9C110C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5A46C064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Storytelling: </w:t>
            </w:r>
            <w:hyperlink r:id="rId53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https://idansk.systime.dk/?id=371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674F9DA8" w14:textId="77777777" w:rsidR="001B5E72" w:rsidRPr="005950F5" w:rsidRDefault="001B5E72" w:rsidP="00813B08">
            <w:pPr>
              <w:rPr>
                <w:rFonts w:eastAsia="Calibri"/>
                <w:lang w:eastAsia="en-US"/>
              </w:rPr>
            </w:pPr>
          </w:p>
          <w:p w14:paraId="7460345C" w14:textId="77777777" w:rsidR="001B5E72" w:rsidRPr="005950F5" w:rsidRDefault="001B5E72" w:rsidP="00813B08">
            <w:pPr>
              <w:spacing w:after="160" w:line="259" w:lineRule="auto"/>
              <w:rPr>
                <w:b/>
                <w:bCs/>
                <w:color w:val="2A2D39"/>
                <w:spacing w:val="2"/>
              </w:rPr>
            </w:pPr>
            <w:r w:rsidRPr="005950F5">
              <w:rPr>
                <w:rFonts w:eastAsia="Calibri"/>
                <w:lang w:eastAsia="en-US"/>
              </w:rPr>
              <w:t xml:space="preserve">Nationalromantisk harmoni: </w:t>
            </w:r>
            <w:hyperlink r:id="rId54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https://bl.systime.dk/?id=358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674DBC4B" w14:textId="77777777" w:rsidR="001B5E72" w:rsidRDefault="001B5E72" w:rsidP="00813B08">
            <w:r w:rsidRPr="005950F5">
              <w:rPr>
                <w:lang w:eastAsia="en-US"/>
              </w:rPr>
              <w:t xml:space="preserve">Filmleksikon inkl. dybe links: </w:t>
            </w:r>
            <w:hyperlink r:id="rId55" w:history="1">
              <w:r w:rsidRPr="005950F5">
                <w:rPr>
                  <w:color w:val="0563C1"/>
                  <w:u w:val="single"/>
                  <w:lang w:eastAsia="en-US"/>
                </w:rPr>
                <w:t>https://filmcentralen.dk/gymnasiet/filmsprog</w:t>
              </w:r>
            </w:hyperlink>
          </w:p>
          <w:p w14:paraId="4A59D14D" w14:textId="77777777" w:rsidR="0096630D" w:rsidRDefault="0096630D" w:rsidP="00813B08"/>
          <w:p w14:paraId="781E0548" w14:textId="77777777" w:rsidR="0096630D" w:rsidRDefault="0096630D" w:rsidP="00813B08">
            <w:r w:rsidRPr="0096630D">
              <w:rPr>
                <w:i/>
                <w:iCs/>
              </w:rPr>
              <w:t>Marketing – en grundbog i afsætning:</w:t>
            </w:r>
            <w:r>
              <w:t xml:space="preserve"> Gallups kompas: </w:t>
            </w:r>
            <w:hyperlink r:id="rId56" w:history="1">
              <w:r w:rsidRPr="008C5964">
                <w:rPr>
                  <w:rStyle w:val="Hyperlink"/>
                </w:rPr>
                <w:t>https://marketing.systime.dk/?id=1320</w:t>
              </w:r>
            </w:hyperlink>
            <w:r>
              <w:t xml:space="preserve"> </w:t>
            </w:r>
          </w:p>
          <w:p w14:paraId="301D5D3D" w14:textId="77777777" w:rsidR="0096630D" w:rsidRDefault="0096630D" w:rsidP="00813B08"/>
          <w:p w14:paraId="5877EF5B" w14:textId="77777777" w:rsidR="0096630D" w:rsidRDefault="0096630D" w:rsidP="00813B08">
            <w:r>
              <w:lastRenderedPageBreak/>
              <w:t>Lærerproduceret video om AIDA-modellen</w:t>
            </w:r>
          </w:p>
          <w:p w14:paraId="29C590B4" w14:textId="04E342D0" w:rsidR="0096630D" w:rsidRPr="005950F5" w:rsidRDefault="0096630D" w:rsidP="00813B08">
            <w:pPr>
              <w:rPr>
                <w:rFonts w:ascii="Garamond" w:hAnsi="Garamond"/>
                <w:color w:val="000000"/>
              </w:rPr>
            </w:pPr>
          </w:p>
        </w:tc>
      </w:tr>
      <w:tr w:rsidR="001B5E72" w:rsidRPr="000B489F" w14:paraId="32B5EE0C" w14:textId="77777777" w:rsidTr="00813B08">
        <w:tc>
          <w:tcPr>
            <w:tcW w:w="2087" w:type="dxa"/>
          </w:tcPr>
          <w:p w14:paraId="77703592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6C41B5A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C5A022B" w14:textId="77777777" w:rsidR="001B5E72" w:rsidRDefault="001B5E72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16 timer</w:t>
            </w:r>
          </w:p>
          <w:p w14:paraId="3412077C" w14:textId="77777777" w:rsidR="001B5E72" w:rsidRPr="005950F5" w:rsidRDefault="001B5E72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 eller 10 timers fordybelsestid</w:t>
            </w:r>
            <w:r w:rsidRPr="005950F5">
              <w:rPr>
                <w:rFonts w:ascii="Garamond" w:hAnsi="Garamond"/>
                <w:color w:val="000000"/>
              </w:rPr>
              <w:br/>
            </w:r>
          </w:p>
        </w:tc>
      </w:tr>
      <w:tr w:rsidR="001B5E72" w:rsidRPr="000B489F" w14:paraId="579052F8" w14:textId="77777777" w:rsidTr="00813B08">
        <w:tc>
          <w:tcPr>
            <w:tcW w:w="2087" w:type="dxa"/>
          </w:tcPr>
          <w:p w14:paraId="087A1F93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5019FC61" w14:textId="77777777" w:rsidR="001B5E72" w:rsidRPr="005950F5" w:rsidRDefault="001B5E72" w:rsidP="00813B08">
            <w:pPr>
              <w:spacing w:line="300" w:lineRule="exact"/>
              <w:rPr>
                <w:rFonts w:eastAsia="Garamond"/>
                <w:b/>
                <w:bCs/>
              </w:rPr>
            </w:pPr>
            <w:r w:rsidRPr="005950F5">
              <w:rPr>
                <w:rFonts w:eastAsia="Garamond"/>
                <w:b/>
                <w:bCs/>
              </w:rPr>
              <w:t>Faglige mål:</w:t>
            </w:r>
          </w:p>
          <w:p w14:paraId="0FF3F500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vurdere ikke-fiktive tekster</w:t>
            </w:r>
          </w:p>
          <w:p w14:paraId="1D0AB9B9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3F83B4F1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t>udtrykke sig hensigtsmæssigt, formelt korrekt, personligt og nuanceret, såvel mundtligt som skriftligt</w:t>
            </w:r>
          </w:p>
          <w:p w14:paraId="3AC14703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Theme="minorEastAsia"/>
              </w:rPr>
              <w:t>demonstrere indsigt i sprogets opbygning, brug og funktion, herunder anvende grammatisk terminologi</w:t>
            </w:r>
          </w:p>
          <w:p w14:paraId="23CE002E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685F46">
              <w:rPr>
                <w:color w:val="000000"/>
              </w:rPr>
              <w:t xml:space="preserve">perspektivere tekster ud fra viden om fagets stofområder og viden om kulturelle, æstetiske, historiske, almenmenneskelige, samfundsmæssige, internationale, merkantile og erhvervs-relaterede sammenhænge </w:t>
            </w:r>
          </w:p>
          <w:p w14:paraId="30E9A021" w14:textId="77777777" w:rsidR="001B5E72" w:rsidRPr="00685F46" w:rsidRDefault="001B5E72" w:rsidP="001B5E72">
            <w:pPr>
              <w:pStyle w:val="Listeafsni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685F46">
              <w:rPr>
                <w:color w:val="000000"/>
              </w:rPr>
              <w:t xml:space="preserve">demonstrere kendskab til digitale mediers indhold og funktion samt indsigt i tilhørende etiske problemstillinger </w:t>
            </w:r>
          </w:p>
          <w:p w14:paraId="0DB0ED67" w14:textId="77777777" w:rsidR="001B5E72" w:rsidRPr="005950F5" w:rsidRDefault="001B5E72" w:rsidP="00813B08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</w:p>
        </w:tc>
      </w:tr>
      <w:tr w:rsidR="001B5E72" w:rsidRPr="000B489F" w14:paraId="4C58CD86" w14:textId="77777777" w:rsidTr="00813B08">
        <w:tc>
          <w:tcPr>
            <w:tcW w:w="2087" w:type="dxa"/>
          </w:tcPr>
          <w:p w14:paraId="56CBEA08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7DE0AFF" w14:textId="77777777" w:rsidR="001B5E72" w:rsidRPr="005950F5" w:rsidRDefault="001B5E72" w:rsidP="00813B08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Fremlæggelse, gruppe-/pararbejde, klassediskussion, læreroplæg</w:t>
            </w:r>
            <w:r>
              <w:rPr>
                <w:rFonts w:eastAsia="Garamond"/>
              </w:rPr>
              <w:t>, skriftlig aflevering</w:t>
            </w:r>
            <w:r w:rsidRPr="005950F5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1B5E72" w:rsidRPr="000B489F" w14:paraId="0FAB212E" w14:textId="77777777" w:rsidTr="00813B08">
        <w:tc>
          <w:tcPr>
            <w:tcW w:w="2087" w:type="dxa"/>
          </w:tcPr>
          <w:p w14:paraId="05D1754F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4F8E1331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Diverse noter i logbog </w:t>
            </w:r>
          </w:p>
          <w:p w14:paraId="1883212F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 til støtte for mundtlig fremlæggelse</w:t>
            </w:r>
          </w:p>
          <w:p w14:paraId="799CCE81" w14:textId="77777777" w:rsidR="001B5E72" w:rsidRPr="005950F5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</w:t>
            </w:r>
          </w:p>
        </w:tc>
      </w:tr>
      <w:tr w:rsidR="001B5E72" w:rsidRPr="000B489F" w14:paraId="64639212" w14:textId="77777777" w:rsidTr="00813B08">
        <w:tc>
          <w:tcPr>
            <w:tcW w:w="2087" w:type="dxa"/>
          </w:tcPr>
          <w:p w14:paraId="33248DFF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C683087" w14:textId="77777777" w:rsidR="001B5E72" w:rsidRPr="005950F5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Forløbet anvende målgruppebegreber fra afsætningsøkonomi og samarbejder omkring en virksomhed, som både belyses i danskfaget gennem virksomhedens reklamer og i afsætningsfaget. </w:t>
            </w:r>
          </w:p>
          <w:p w14:paraId="641A6A0E" w14:textId="77777777" w:rsidR="001B5E72" w:rsidRPr="005950F5" w:rsidRDefault="001B5E72" w:rsidP="00813B0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1B5E72" w:rsidRPr="000B489F" w14:paraId="35B39652" w14:textId="77777777" w:rsidTr="00813B08">
        <w:tc>
          <w:tcPr>
            <w:tcW w:w="2087" w:type="dxa"/>
          </w:tcPr>
          <w:p w14:paraId="5AE7A776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04103B6E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7DC48B1A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781961B9" w14:textId="77777777" w:rsidR="001B5E72" w:rsidRPr="00551FB8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00C6EB06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6A32FF8C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41828ACE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4813EA2F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F0BF5C0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48DF9713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44B382F4" w14:textId="77777777" w:rsidR="001B5E72" w:rsidRPr="005950F5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Anvende viden fra øvrige fag og tænke tværfagligt</w:t>
            </w:r>
          </w:p>
        </w:tc>
      </w:tr>
      <w:tr w:rsidR="001B5E72" w:rsidRPr="000B489F" w14:paraId="213953AF" w14:textId="77777777" w:rsidTr="00813B08">
        <w:tc>
          <w:tcPr>
            <w:tcW w:w="2087" w:type="dxa"/>
          </w:tcPr>
          <w:p w14:paraId="459A8CCC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5518531D" w14:textId="77777777" w:rsidR="001B5E72" w:rsidRPr="005950F5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(10 fordybelsestimer) eller mundtlig gruppefremlæggelse (5 fordybelsestimer) med opstart i undervisning og færdiggørelse af eleverne hjemme. Processkrivning og løbende vejledning undervejs i den valgte opgavetype.</w:t>
            </w:r>
          </w:p>
        </w:tc>
      </w:tr>
      <w:tr w:rsidR="001B5E72" w:rsidRPr="000B489F" w14:paraId="375BF608" w14:textId="77777777" w:rsidTr="00813B08">
        <w:tc>
          <w:tcPr>
            <w:tcW w:w="2087" w:type="dxa"/>
          </w:tcPr>
          <w:p w14:paraId="2F4C1360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Evaluering og Feedback</w:t>
            </w:r>
          </w:p>
        </w:tc>
        <w:tc>
          <w:tcPr>
            <w:tcW w:w="7406" w:type="dxa"/>
          </w:tcPr>
          <w:p w14:paraId="14902990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Formativ feedback undervejs i forløbet. </w:t>
            </w:r>
          </w:p>
          <w:p w14:paraId="79972B10" w14:textId="77777777" w:rsidR="001B5E72" w:rsidRPr="005950F5" w:rsidRDefault="001B5E72" w:rsidP="00813B08">
            <w:pPr>
              <w:rPr>
                <w:rFonts w:ascii="Garamond" w:hAnsi="Garamond"/>
              </w:rPr>
            </w:pPr>
            <w:r>
              <w:rPr>
                <w:rFonts w:ascii="Garamond" w:hAnsi="Garamond" w:cs="Calibri"/>
                <w:color w:val="000000"/>
              </w:rPr>
              <w:t xml:space="preserve">Formativ og summativ feedback på skriftlig aflevering og eventuelt mundtlig fremlæggelse. </w:t>
            </w:r>
          </w:p>
        </w:tc>
      </w:tr>
    </w:tbl>
    <w:p w14:paraId="43920CD1" w14:textId="298BDE4E" w:rsidR="001B5E72" w:rsidRDefault="00FF1ECE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1B5E72" w:rsidRPr="0015317E" w14:paraId="43CFF7D4" w14:textId="77777777" w:rsidTr="00813B08">
        <w:tc>
          <w:tcPr>
            <w:tcW w:w="2087" w:type="dxa"/>
          </w:tcPr>
          <w:p w14:paraId="019261DE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3</w:t>
            </w:r>
          </w:p>
          <w:p w14:paraId="67C123BD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784FC4C" w14:textId="77777777" w:rsidR="001B5E72" w:rsidRPr="0015317E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15317E">
              <w:rPr>
                <w:rFonts w:ascii="Garamond" w:hAnsi="Garamond"/>
                <w:b/>
                <w:color w:val="000000"/>
              </w:rPr>
              <w:t>Lyd og lyrik</w:t>
            </w:r>
          </w:p>
        </w:tc>
      </w:tr>
      <w:tr w:rsidR="001B5E72" w:rsidRPr="0015317E" w14:paraId="64ECAF51" w14:textId="77777777" w:rsidTr="00813B08">
        <w:trPr>
          <w:trHeight w:val="1301"/>
        </w:trPr>
        <w:tc>
          <w:tcPr>
            <w:tcW w:w="2087" w:type="dxa"/>
          </w:tcPr>
          <w:p w14:paraId="1C63628C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BC8693B" w14:textId="77777777" w:rsidR="001B5E72" w:rsidRPr="0015317E" w:rsidRDefault="001B5E72" w:rsidP="00813B08">
            <w:pPr>
              <w:spacing w:after="160" w:line="300" w:lineRule="exact"/>
              <w:rPr>
                <w:b/>
                <w:bCs/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>Primærtekster:</w:t>
            </w:r>
          </w:p>
          <w:p w14:paraId="4279C424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Lone Hørslev og Jesper Mechlenburg, Uhørt: "Alt er data", 1. nov. 2018, </w:t>
            </w:r>
            <w:hyperlink r:id="rId57">
              <w:r w:rsidRPr="0015317E">
                <w:rPr>
                  <w:color w:val="0563C1"/>
                  <w:u w:val="single"/>
                  <w:lang w:eastAsia="en-US"/>
                </w:rPr>
                <w:t>https://www.youtube.com/watch?v=-pfWXq2vr-M</w:t>
              </w:r>
            </w:hyperlink>
          </w:p>
          <w:p w14:paraId="54666C66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Lone Hørslev: ”Alt er data” fra </w:t>
            </w:r>
            <w:r w:rsidRPr="0015317E">
              <w:rPr>
                <w:i/>
                <w:iCs/>
                <w:lang w:eastAsia="en-US"/>
              </w:rPr>
              <w:t>Dagene er data</w:t>
            </w:r>
            <w:r w:rsidRPr="0015317E">
              <w:rPr>
                <w:lang w:eastAsia="en-US"/>
              </w:rPr>
              <w:t xml:space="preserve"> (2018)</w:t>
            </w:r>
          </w:p>
          <w:p w14:paraId="78595E4B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Søren Ulrik Thomsen: ”Levende” (1981)</w:t>
            </w:r>
          </w:p>
          <w:p w14:paraId="178349E7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Steen Steensen Blicher: ”Præludium”/”Sig nærmer Tiden” fra Trækfuglene (1838): </w:t>
            </w:r>
            <w:hyperlink r:id="rId58">
              <w:r w:rsidRPr="0015317E">
                <w:rPr>
                  <w:color w:val="0563C1"/>
                  <w:u w:val="single"/>
                  <w:lang w:eastAsia="en-US"/>
                </w:rPr>
                <w:t>https://kalliope.org/da/text/blicher1838a0</w:t>
              </w:r>
            </w:hyperlink>
            <w:r w:rsidRPr="0015317E">
              <w:rPr>
                <w:lang w:eastAsia="en-US"/>
              </w:rPr>
              <w:t xml:space="preserve">  </w:t>
            </w:r>
          </w:p>
          <w:p w14:paraId="22B6D0B4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Sønderborg Statsskole: ”31x laver remediering af St. St. Blichers ’Trækfuglene’”: </w:t>
            </w:r>
            <w:hyperlink r:id="rId59" w:history="1">
              <w:r w:rsidRPr="0015317E">
                <w:rPr>
                  <w:color w:val="0563C1"/>
                  <w:u w:val="single"/>
                  <w:lang w:eastAsia="en-US"/>
                </w:rPr>
                <w:t>https://www.youtube.com/watch?v=ljRmafB3rCU</w:t>
              </w:r>
            </w:hyperlink>
            <w:r w:rsidRPr="0015317E">
              <w:rPr>
                <w:lang w:eastAsia="en-US"/>
              </w:rPr>
              <w:t xml:space="preserve">  </w:t>
            </w:r>
          </w:p>
          <w:p w14:paraId="5A713C31" w14:textId="77777777" w:rsidR="001B5E72" w:rsidRPr="0015317E" w:rsidRDefault="001B5E72" w:rsidP="00813B08">
            <w:pPr>
              <w:spacing w:after="160" w:line="300" w:lineRule="exact"/>
              <w:rPr>
                <w:lang w:val="en-US" w:eastAsia="en-US"/>
              </w:rPr>
            </w:pPr>
            <w:r w:rsidRPr="0015317E">
              <w:rPr>
                <w:lang w:val="en-US" w:eastAsia="en-US"/>
              </w:rPr>
              <w:t xml:space="preserve">Sofie Louise Dam: ”St. St. Blicher: Præludium”: </w:t>
            </w:r>
            <w:hyperlink r:id="rId60" w:history="1">
              <w:r w:rsidRPr="0015317E">
                <w:rPr>
                  <w:color w:val="0563C1"/>
                  <w:u w:val="single"/>
                  <w:lang w:val="en-US" w:eastAsia="en-US"/>
                </w:rPr>
                <w:t>https://www.youtube.com/watch?v=ukjGBN5ZxoM</w:t>
              </w:r>
            </w:hyperlink>
            <w:r w:rsidRPr="0015317E">
              <w:rPr>
                <w:lang w:val="en-US" w:eastAsia="en-US"/>
              </w:rPr>
              <w:t xml:space="preserve"> </w:t>
            </w:r>
          </w:p>
          <w:p w14:paraId="451F037C" w14:textId="77777777" w:rsidR="001B5E72" w:rsidRPr="0015317E" w:rsidRDefault="001B5E72" w:rsidP="00813B08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Tom Kristensen: ”Det blomstrende slagsmål”: </w:t>
            </w:r>
            <w:hyperlink r:id="rId61" w:anchor="c506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https://bl.systime.dk/index.php?id=212#c506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51D58429" w14:textId="77777777" w:rsidR="001B5E72" w:rsidRPr="0015317E" w:rsidRDefault="001B5E72" w:rsidP="00813B08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>Folkevise: ”Ebbe Skammelsøn” (ukendt år)</w:t>
            </w:r>
          </w:p>
          <w:p w14:paraId="073C0A1D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>Værk</w:t>
            </w:r>
            <w:r w:rsidRPr="0015317E">
              <w:rPr>
                <w:lang w:eastAsia="en-US"/>
              </w:rPr>
              <w:t xml:space="preserve">: Hella Joof: </w:t>
            </w:r>
            <w:r w:rsidRPr="0015317E">
              <w:rPr>
                <w:i/>
                <w:iCs/>
                <w:lang w:eastAsia="en-US"/>
              </w:rPr>
              <w:t>Hellas ABC – kun for kønsmodne</w:t>
            </w:r>
            <w:r w:rsidRPr="0015317E">
              <w:rPr>
                <w:lang w:eastAsia="en-US"/>
              </w:rPr>
              <w:t>, digtsamling (2015)</w:t>
            </w:r>
          </w:p>
          <w:p w14:paraId="255CBF9F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Panamah: ”Børn af natten” (2015)</w:t>
            </w:r>
          </w:p>
          <w:p w14:paraId="722FFC5E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Panamah, Ankerstjerne, David Schulz: ”Børn af natten (hola bonita)” (2024)</w:t>
            </w:r>
          </w:p>
          <w:p w14:paraId="35F19889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Per Krøis Kjærgaard: ”Kære linedanser” (1999)</w:t>
            </w:r>
          </w:p>
          <w:p w14:paraId="10759950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Storm P.: ”Linedans. Fra vugge til grav” (1945), tegning</w:t>
            </w:r>
          </w:p>
          <w:p w14:paraId="0A8747DD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H. C. Andersen: ”Fædrelandet” (1840), digt</w:t>
            </w:r>
          </w:p>
          <w:p w14:paraId="02DCACCD" w14:textId="77777777" w:rsidR="001B5E72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Sys Bjerre: ”Fædrelandet” (2015), sangtekst</w:t>
            </w:r>
          </w:p>
          <w:p w14:paraId="72DE7E4C" w14:textId="24FF2865" w:rsidR="0096630D" w:rsidRPr="0015317E" w:rsidRDefault="0096630D" w:rsidP="00813B08">
            <w:pPr>
              <w:spacing w:after="160" w:line="30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Johannes V. Jensen: ”Ved frokosten” (1906): </w:t>
            </w:r>
            <w:hyperlink r:id="rId62" w:history="1">
              <w:r w:rsidRPr="008C5964">
                <w:rPr>
                  <w:rStyle w:val="Hyperlink"/>
                  <w:lang w:eastAsia="en-US"/>
                </w:rPr>
                <w:t>https://textanalyse.systime.dk/?id=5027</w:t>
              </w:r>
            </w:hyperlink>
            <w:r>
              <w:rPr>
                <w:lang w:eastAsia="en-US"/>
              </w:rPr>
              <w:t xml:space="preserve"> </w:t>
            </w:r>
          </w:p>
          <w:p w14:paraId="66DDDAD5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</w:p>
          <w:p w14:paraId="68211D95" w14:textId="77777777" w:rsidR="001B5E72" w:rsidRPr="0015317E" w:rsidRDefault="001B5E72" w:rsidP="00813B08">
            <w:pPr>
              <w:spacing w:after="160" w:line="300" w:lineRule="exact"/>
              <w:rPr>
                <w:b/>
                <w:bCs/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 xml:space="preserve">Sekundærtekster: </w:t>
            </w:r>
          </w:p>
          <w:p w14:paraId="5978C5CD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Lærerproduceret PowerPoint om lyrikanalyse</w:t>
            </w:r>
          </w:p>
          <w:p w14:paraId="0949402A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Tekstens tone: </w:t>
            </w:r>
            <w:hyperlink r:id="rId63" w:anchor="c601" w:history="1">
              <w:r w:rsidRPr="0015317E">
                <w:rPr>
                  <w:rFonts w:eastAsia="Calibri"/>
                  <w:color w:val="4267C7"/>
                  <w:lang w:eastAsia="en-US"/>
                </w:rPr>
                <w:t>4.8 Stil og tone | Håndbog til dansk – litteratur, sprog, medier (systime.dk)</w:t>
              </w:r>
            </w:hyperlink>
          </w:p>
          <w:p w14:paraId="5A2F33F1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lastRenderedPageBreak/>
              <w:t>Håndbog til dansk: Komposition: </w:t>
            </w:r>
            <w:hyperlink r:id="rId64" w:history="1">
              <w:r w:rsidRPr="0015317E">
                <w:rPr>
                  <w:rFonts w:eastAsia="Calibri"/>
                  <w:color w:val="4267C7"/>
                  <w:lang w:eastAsia="en-US"/>
                </w:rPr>
                <w:t>3.2 Komposition | Håndbog til dansk – litteratur, sprog, medier (systime.dk)</w:t>
              </w:r>
            </w:hyperlink>
          </w:p>
          <w:p w14:paraId="5FE89697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Rim: </w:t>
            </w:r>
            <w:hyperlink r:id="rId65" w:anchor="c586" w:history="1">
              <w:r w:rsidRPr="0015317E">
                <w:rPr>
                  <w:rFonts w:eastAsia="Calibri"/>
                  <w:color w:val="4267C7"/>
                  <w:lang w:eastAsia="en-US"/>
                </w:rPr>
                <w:t>4.6 Rim og rytme | Håndbog til dansk – litteratur, sprog, medier (systime.dk)</w:t>
              </w:r>
            </w:hyperlink>
          </w:p>
          <w:p w14:paraId="78E60A39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Sproglige billeder: </w:t>
            </w:r>
            <w:hyperlink r:id="rId66" w:history="1">
              <w:r w:rsidRPr="0015317E">
                <w:rPr>
                  <w:rFonts w:eastAsia="Calibri"/>
                  <w:color w:val="4267C7"/>
                  <w:lang w:eastAsia="en-US"/>
                </w:rPr>
                <w:t>4.2 Sproglige billeder | Håndbog til dansk – litteratur, sprog, medier (systime.dk)</w:t>
              </w:r>
            </w:hyperlink>
          </w:p>
          <w:p w14:paraId="2C233813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Sproglige figurer: </w:t>
            </w:r>
            <w:hyperlink r:id="rId67" w:history="1">
              <w:r w:rsidRPr="0015317E">
                <w:rPr>
                  <w:rFonts w:eastAsia="Calibri"/>
                  <w:color w:val="4267C7"/>
                  <w:lang w:eastAsia="en-US"/>
                </w:rPr>
                <w:t>4.3 Sproglige figurer | Håndbog til dansk – litteratur, sprog, medier (systime.dk)</w:t>
              </w:r>
            </w:hyperlink>
          </w:p>
          <w:p w14:paraId="5E2B050C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Litterær analyse af digte (analysevejledning): </w:t>
            </w:r>
            <w:hyperlink r:id="rId68" w:history="1">
              <w:r w:rsidRPr="0015317E">
                <w:rPr>
                  <w:rFonts w:eastAsia="Calibri"/>
                  <w:color w:val="4267C7"/>
                  <w:lang w:eastAsia="en-US"/>
                </w:rPr>
                <w:t>2. Litterær analyse af digte | Håndbog til dansk – litteratur, sprog, medier (systime.dk)</w:t>
              </w:r>
            </w:hyperlink>
          </w:p>
          <w:p w14:paraId="336D7686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lang w:eastAsia="en-US"/>
              </w:rPr>
              <w:t xml:space="preserve">Håndbog til dansk: rap: </w:t>
            </w:r>
            <w:hyperlink r:id="rId69" w:anchor="c1177" w:history="1">
              <w:r w:rsidRPr="0015317E">
                <w:rPr>
                  <w:color w:val="0563C1"/>
                  <w:u w:val="single"/>
                  <w:lang w:eastAsia="en-US"/>
                </w:rPr>
                <w:t>https://hbdansk.systime.dk/?id=172#c1177</w:t>
              </w:r>
            </w:hyperlink>
          </w:p>
          <w:p w14:paraId="0968D25E" w14:textId="77777777" w:rsidR="001B5E72" w:rsidRPr="0015317E" w:rsidRDefault="001B5E72" w:rsidP="00813B08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Semantiske felter</w:t>
            </w:r>
          </w:p>
          <w:p w14:paraId="155B11E7" w14:textId="77777777" w:rsidR="001B5E72" w:rsidRPr="0015317E" w:rsidRDefault="001B5E72" w:rsidP="00813B08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Rather Homemade, remediering af Ebbe Skammelsøn: </w:t>
            </w:r>
            <w:hyperlink r:id="rId70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https://youtu.be/-QujVaDO8A0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61CA95C5" w14:textId="77777777" w:rsidR="001B5E72" w:rsidRPr="0015317E" w:rsidRDefault="001B5E72" w:rsidP="00813B0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Videointroduktion til middelalderen: </w:t>
            </w:r>
            <w:hyperlink r:id="rId71" w:anchor="c987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https://litthist.systime.dk/index.php?id=121#c987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33E09204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Kort faktaboks om ekspressionismen som skrivestil</w:t>
            </w:r>
          </w:p>
          <w:p w14:paraId="494E6910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”Lyrikporten – Søren Ulrik Thomsen”: forfatterens egen oplæsning af ”Levende”: </w:t>
            </w:r>
            <w:hyperlink r:id="rId72" w:history="1">
              <w:r w:rsidRPr="0015317E">
                <w:rPr>
                  <w:color w:val="0563C1"/>
                  <w:u w:val="single"/>
                  <w:lang w:eastAsia="en-US"/>
                </w:rPr>
                <w:t>https://www.youtube.com/watch?v=5DSJNZ_CYLc</w:t>
              </w:r>
            </w:hyperlink>
            <w:r w:rsidRPr="0015317E">
              <w:rPr>
                <w:lang w:eastAsia="en-US"/>
              </w:rPr>
              <w:t xml:space="preserve"> </w:t>
            </w:r>
          </w:p>
          <w:p w14:paraId="60215AD6" w14:textId="77777777" w:rsidR="001B5E72" w:rsidRPr="0015317E" w:rsidRDefault="001B5E72" w:rsidP="00813B08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Kort introtekst til poetisk realisme, uddrag fra: </w:t>
            </w:r>
            <w:hyperlink r:id="rId73" w:history="1">
              <w:r w:rsidRPr="0015317E">
                <w:rPr>
                  <w:color w:val="0563C1"/>
                  <w:u w:val="single"/>
                  <w:lang w:eastAsia="en-US"/>
                </w:rPr>
                <w:t>https://litthist.systime.dk/?id=c428</w:t>
              </w:r>
            </w:hyperlink>
            <w:r w:rsidRPr="0015317E">
              <w:rPr>
                <w:lang w:eastAsia="en-US"/>
              </w:rPr>
              <w:t xml:space="preserve"> </w:t>
            </w:r>
          </w:p>
          <w:p w14:paraId="7AA69D47" w14:textId="77777777" w:rsidR="001B5E72" w:rsidRPr="0015317E" w:rsidRDefault="001B5E72" w:rsidP="00813B08">
            <w:pPr>
              <w:rPr>
                <w:rFonts w:ascii="Garamond" w:hAnsi="Garamond"/>
                <w:color w:val="000000"/>
              </w:rPr>
            </w:pPr>
          </w:p>
        </w:tc>
      </w:tr>
      <w:tr w:rsidR="001B5E72" w:rsidRPr="0015317E" w14:paraId="417929EB" w14:textId="77777777" w:rsidTr="00813B08">
        <w:tc>
          <w:tcPr>
            <w:tcW w:w="2087" w:type="dxa"/>
          </w:tcPr>
          <w:p w14:paraId="670EA072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372E3671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2EB5EA7" w14:textId="5CE071A0" w:rsidR="001B5E72" w:rsidRDefault="001B5E72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</w:t>
            </w:r>
            <w:r w:rsidR="0096630D">
              <w:rPr>
                <w:rFonts w:ascii="Garamond" w:hAnsi="Garamond"/>
                <w:color w:val="000000"/>
              </w:rPr>
              <w:t>5</w:t>
            </w:r>
            <w:r>
              <w:rPr>
                <w:rFonts w:ascii="Garamond" w:hAnsi="Garamond"/>
                <w:color w:val="000000"/>
              </w:rPr>
              <w:t xml:space="preserve"> timer </w:t>
            </w:r>
          </w:p>
          <w:p w14:paraId="1A9AD8BA" w14:textId="40A15E14" w:rsidR="001B5E72" w:rsidRPr="0015317E" w:rsidRDefault="0096630D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15</w:t>
            </w:r>
            <w:r w:rsidR="001B5E72">
              <w:rPr>
                <w:rFonts w:ascii="Garamond" w:hAnsi="Garamond"/>
                <w:color w:val="000000"/>
              </w:rPr>
              <w:t xml:space="preserve"> elevtimer</w:t>
            </w:r>
          </w:p>
        </w:tc>
      </w:tr>
      <w:tr w:rsidR="001B5E72" w:rsidRPr="00315D87" w14:paraId="2F3D74F6" w14:textId="77777777" w:rsidTr="00813B08">
        <w:tc>
          <w:tcPr>
            <w:tcW w:w="2087" w:type="dxa"/>
          </w:tcPr>
          <w:p w14:paraId="6049FEC0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1BEF88D" w14:textId="77777777" w:rsidR="001B5E72" w:rsidRPr="00685F46" w:rsidRDefault="001B5E72" w:rsidP="00813B08">
            <w:pPr>
              <w:spacing w:line="300" w:lineRule="exact"/>
              <w:rPr>
                <w:b/>
                <w:bCs/>
              </w:rPr>
            </w:pPr>
            <w:r w:rsidRPr="00685F46">
              <w:rPr>
                <w:b/>
                <w:bCs/>
              </w:rPr>
              <w:t xml:space="preserve">Faglige mål: </w:t>
            </w:r>
          </w:p>
          <w:p w14:paraId="6651E2CE" w14:textId="77777777" w:rsidR="001B5E72" w:rsidRPr="00685F46" w:rsidRDefault="001B5E72" w:rsidP="001B5E72">
            <w:pPr>
              <w:pStyle w:val="Listeafsnit"/>
              <w:numPr>
                <w:ilvl w:val="0"/>
                <w:numId w:val="23"/>
              </w:numPr>
              <w:spacing w:after="160" w:line="300" w:lineRule="exact"/>
            </w:pPr>
            <w:r w:rsidRPr="00685F46">
              <w:t>udtrykke sig hensigtsmæssigt, formelt korrekt, personligt og nuanceret, såvel mundtligt som skriftligt.</w:t>
            </w:r>
          </w:p>
          <w:p w14:paraId="6E76F1C5" w14:textId="77777777" w:rsidR="001B5E72" w:rsidRPr="00685F46" w:rsidRDefault="001B5E72" w:rsidP="001B5E72">
            <w:pPr>
              <w:pStyle w:val="Listeafsnit"/>
              <w:numPr>
                <w:ilvl w:val="0"/>
                <w:numId w:val="23"/>
              </w:numPr>
              <w:spacing w:after="160" w:line="300" w:lineRule="exact"/>
            </w:pPr>
            <w:r w:rsidRPr="00685F46">
              <w:t>demonstrere indsigt i sprogets opbygning, brug og funktion, herunder anvende grammatisk terminologi</w:t>
            </w:r>
          </w:p>
          <w:p w14:paraId="6425F2D9" w14:textId="77777777" w:rsidR="001B5E72" w:rsidRPr="00685F46" w:rsidRDefault="001B5E72" w:rsidP="001B5E72">
            <w:pPr>
              <w:pStyle w:val="Listeafsnit"/>
              <w:numPr>
                <w:ilvl w:val="0"/>
                <w:numId w:val="23"/>
              </w:numPr>
              <w:spacing w:after="160" w:line="300" w:lineRule="exact"/>
            </w:pPr>
            <w:r w:rsidRPr="00685F46">
              <w:t>demonstrere indsigt i retoriske, herunder stilistiske, virkemidler i såvel mundtlige som skriftlige sammenhænge</w:t>
            </w:r>
          </w:p>
          <w:p w14:paraId="1EE25869" w14:textId="77777777" w:rsidR="001B5E72" w:rsidRPr="00685F46" w:rsidRDefault="001B5E72" w:rsidP="001B5E72">
            <w:pPr>
              <w:pStyle w:val="Listeafsnit"/>
              <w:numPr>
                <w:ilvl w:val="0"/>
                <w:numId w:val="23"/>
              </w:numPr>
              <w:spacing w:after="160" w:line="300" w:lineRule="exact"/>
            </w:pPr>
            <w:r w:rsidRPr="00685F46">
              <w:t>anvende forskellige mundtlige og skriftlige fremstillingsformer formålsbestemt og genrebe-vidst, herunder redegøre, kommentere, argumentere, diskutere, vurdere og reflektere</w:t>
            </w:r>
          </w:p>
          <w:p w14:paraId="6C6664FF" w14:textId="77777777" w:rsidR="001B5E72" w:rsidRPr="00315D87" w:rsidRDefault="001B5E72" w:rsidP="001B5E72">
            <w:pPr>
              <w:pStyle w:val="Listeafsnit"/>
              <w:numPr>
                <w:ilvl w:val="0"/>
                <w:numId w:val="23"/>
              </w:numPr>
              <w:spacing w:after="160" w:line="300" w:lineRule="exact"/>
            </w:pPr>
            <w:r w:rsidRPr="00685F46">
              <w:t>analysere og fortolke fiktive tekster</w:t>
            </w:r>
          </w:p>
        </w:tc>
      </w:tr>
      <w:tr w:rsidR="001B5E72" w:rsidRPr="0015317E" w14:paraId="0548D87C" w14:textId="77777777" w:rsidTr="00813B08">
        <w:tc>
          <w:tcPr>
            <w:tcW w:w="2087" w:type="dxa"/>
          </w:tcPr>
          <w:p w14:paraId="63BCD19D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5DC2627A" w14:textId="77777777" w:rsidR="001B5E72" w:rsidRPr="0015317E" w:rsidRDefault="001B5E72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eastAsia="Garamond"/>
              </w:rPr>
              <w:t>G</w:t>
            </w:r>
            <w:r w:rsidRPr="00685F46">
              <w:rPr>
                <w:rFonts w:eastAsia="Garamond"/>
              </w:rPr>
              <w:t>ruppearbejde, læreroplæg, gruppefremlæggelse</w:t>
            </w:r>
            <w:r>
              <w:rPr>
                <w:rFonts w:eastAsia="Garamond"/>
              </w:rPr>
              <w:t>, induktiv, deduktiv, CL</w:t>
            </w:r>
            <w:r w:rsidRPr="0015317E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1B5E72" w:rsidRPr="0015317E" w14:paraId="72BF72A2" w14:textId="77777777" w:rsidTr="00813B08">
        <w:tc>
          <w:tcPr>
            <w:tcW w:w="2087" w:type="dxa"/>
          </w:tcPr>
          <w:p w14:paraId="56A5D1AE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3269E8BD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Noter i logbog </w:t>
            </w:r>
          </w:p>
          <w:p w14:paraId="24125D0C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Kreative produktioner; tegninger, tegneserier og egne tekster</w:t>
            </w:r>
          </w:p>
          <w:p w14:paraId="6F886CA6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aflevering </w:t>
            </w:r>
          </w:p>
          <w:p w14:paraId="5FBD0D98" w14:textId="77777777" w:rsidR="001B5E72" w:rsidRPr="0015317E" w:rsidRDefault="001B5E72" w:rsidP="00813B0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PowerPoint til mundtlig fremlæggelse</w:t>
            </w:r>
          </w:p>
        </w:tc>
      </w:tr>
      <w:tr w:rsidR="001B5E72" w:rsidRPr="0015317E" w14:paraId="3A6F3824" w14:textId="77777777" w:rsidTr="00813B08">
        <w:tc>
          <w:tcPr>
            <w:tcW w:w="2087" w:type="dxa"/>
          </w:tcPr>
          <w:p w14:paraId="359D98B4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9F801EF" w14:textId="77777777" w:rsidR="001B5E72" w:rsidRPr="0015317E" w:rsidRDefault="001B5E72" w:rsidP="00813B0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1B5E72" w:rsidRPr="0015317E" w14:paraId="3AE81431" w14:textId="77777777" w:rsidTr="00813B08">
        <w:tc>
          <w:tcPr>
            <w:tcW w:w="2087" w:type="dxa"/>
          </w:tcPr>
          <w:p w14:paraId="57C9A2E8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D7B7259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Lærerstyret notetagning</w:t>
            </w:r>
          </w:p>
          <w:p w14:paraId="33DEB8E5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Litteraturhistorisk forståelse og læsning</w:t>
            </w:r>
          </w:p>
          <w:p w14:paraId="0267E6B6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Overskue og navigere i større tekstmængder</w:t>
            </w:r>
          </w:p>
          <w:p w14:paraId="670A8C76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Arbejde med selvstændighed i par og individuelt </w:t>
            </w:r>
          </w:p>
          <w:p w14:paraId="1ABB7B7D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Anvende fortolkningshypotese</w:t>
            </w:r>
          </w:p>
          <w:p w14:paraId="257D351E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4F6B770C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68C2D535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157A47E5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Kreativ skrivning</w:t>
            </w:r>
          </w:p>
          <w:p w14:paraId="0F24D66A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13425928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7363134B" w14:textId="77777777" w:rsidR="001B5E72" w:rsidRPr="0015317E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</w:tc>
      </w:tr>
      <w:tr w:rsidR="001B5E72" w:rsidRPr="0015317E" w14:paraId="16AC26BD" w14:textId="77777777" w:rsidTr="00813B08">
        <w:tc>
          <w:tcPr>
            <w:tcW w:w="2087" w:type="dxa"/>
          </w:tcPr>
          <w:p w14:paraId="745B5DA9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70250FA2" w14:textId="77777777" w:rsidR="001B5E72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af digtanalyse (10 fordybelsestimer)</w:t>
            </w:r>
          </w:p>
          <w:p w14:paraId="58D5A1C7" w14:textId="77777777" w:rsidR="001B5E72" w:rsidRPr="0015317E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 og noter til støtte for mundtlig gruppefremlæggelse (5 fordybelsestimer). Begge opgaver opstartes i klassen og færdiggøres af eleverne hjemme.</w:t>
            </w:r>
          </w:p>
        </w:tc>
      </w:tr>
      <w:tr w:rsidR="001B5E72" w:rsidRPr="0015317E" w14:paraId="7893A5A5" w14:textId="77777777" w:rsidTr="00813B08">
        <w:tc>
          <w:tcPr>
            <w:tcW w:w="2087" w:type="dxa"/>
          </w:tcPr>
          <w:p w14:paraId="6556D329" w14:textId="77777777" w:rsidR="001B5E72" w:rsidRPr="000B489F" w:rsidRDefault="001B5E72" w:rsidP="00813B08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4EEFB611" w14:textId="77777777" w:rsidR="001B5E72" w:rsidRPr="0015317E" w:rsidRDefault="001B5E72" w:rsidP="00813B0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Løbende formativ lærerfeedback, peerfeedback, formativ og summativ feedback på mundtlige og skriftlige afleveringer.</w:t>
            </w:r>
          </w:p>
          <w:p w14:paraId="5D2892C6" w14:textId="77777777" w:rsidR="001B5E72" w:rsidRPr="0015317E" w:rsidRDefault="001B5E72" w:rsidP="00813B08">
            <w:pPr>
              <w:rPr>
                <w:rFonts w:ascii="Garamond" w:hAnsi="Garamond"/>
              </w:rPr>
            </w:pPr>
          </w:p>
        </w:tc>
      </w:tr>
    </w:tbl>
    <w:p w14:paraId="72DF3614" w14:textId="782A9526" w:rsidR="001B5E72" w:rsidRDefault="001B5E72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p w14:paraId="14A8C4A0" w14:textId="77777777" w:rsidR="007B3C5D" w:rsidRPr="000B489F" w:rsidRDefault="007B3C5D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6C2FC81A" w14:textId="77777777" w:rsidTr="00206630">
        <w:tc>
          <w:tcPr>
            <w:tcW w:w="2087" w:type="dxa"/>
          </w:tcPr>
          <w:p w14:paraId="550289DD" w14:textId="6CC63CF8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 xml:space="preserve">Titel </w:t>
            </w:r>
            <w:r w:rsidR="001B5E72">
              <w:rPr>
                <w:rFonts w:ascii="Garamond" w:hAnsi="Garamond"/>
                <w:b/>
                <w:color w:val="000000"/>
              </w:rPr>
              <w:t>4</w:t>
            </w:r>
          </w:p>
          <w:p w14:paraId="5D6FB841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1FC6EB5" w14:textId="58BC7BBF" w:rsidR="007B3C5D" w:rsidRPr="00551FB8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551FB8">
              <w:rPr>
                <w:rFonts w:ascii="Garamond" w:hAnsi="Garamond"/>
                <w:b/>
                <w:color w:val="000000"/>
              </w:rPr>
              <w:t>Fakta, fiktion og koder</w:t>
            </w:r>
          </w:p>
        </w:tc>
      </w:tr>
      <w:tr w:rsidR="007B3C5D" w:rsidRPr="000B489F" w14:paraId="367D6E96" w14:textId="77777777" w:rsidTr="00206630">
        <w:trPr>
          <w:trHeight w:val="1301"/>
        </w:trPr>
        <w:tc>
          <w:tcPr>
            <w:tcW w:w="2087" w:type="dxa"/>
          </w:tcPr>
          <w:p w14:paraId="001C90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9D077A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b/>
                <w:bCs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Primærtekster:</w:t>
            </w:r>
          </w:p>
          <w:p w14:paraId="2D8B2446" w14:textId="77777777" w:rsidR="00551FB8" w:rsidRPr="00551FB8" w:rsidRDefault="00551FB8" w:rsidP="00551FB8">
            <w:pPr>
              <w:spacing w:after="160" w:line="360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Klaus Rifbjerg: ”Fasan”, </w:t>
            </w:r>
            <w:r w:rsidRPr="00551FB8">
              <w:rPr>
                <w:rFonts w:eastAsia="Garamond"/>
                <w:i/>
                <w:iCs/>
                <w:lang w:eastAsia="en-US"/>
              </w:rPr>
              <w:t>Voliere – et fuglekor på 25 stemmer</w:t>
            </w:r>
            <w:r w:rsidRPr="00551FB8">
              <w:rPr>
                <w:rFonts w:eastAsia="Garamond"/>
                <w:lang w:eastAsia="en-US"/>
              </w:rPr>
              <w:t>, (1962)</w:t>
            </w:r>
          </w:p>
          <w:p w14:paraId="4DFB6CC4" w14:textId="77777777" w:rsidR="00551FB8" w:rsidRPr="00551FB8" w:rsidRDefault="00551FB8" w:rsidP="00551FB8">
            <w:pPr>
              <w:spacing w:after="160" w:line="360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”Fasaner i flødesauce” (ukendt år), opskrift</w:t>
            </w:r>
          </w:p>
          <w:p w14:paraId="41888527" w14:textId="77777777" w:rsidR="00551FB8" w:rsidRPr="00551FB8" w:rsidRDefault="00551FB8" w:rsidP="00551FB8">
            <w:pPr>
              <w:spacing w:after="160" w:line="360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”Fasan”, uddrag af Wikipedia-artikel</w:t>
            </w:r>
          </w:p>
          <w:p w14:paraId="2D68FCDD" w14:textId="77777777" w:rsidR="00551FB8" w:rsidRPr="00551FB8" w:rsidRDefault="00551FB8" w:rsidP="00551FB8">
            <w:pPr>
              <w:spacing w:after="160" w:line="360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Trykt reklame for fasanjagt fra Field and Forest Hunting Tours</w:t>
            </w:r>
          </w:p>
          <w:p w14:paraId="2FB98001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val="en-US" w:eastAsia="en-US"/>
              </w:rPr>
            </w:pPr>
            <w:r w:rsidRPr="00551FB8">
              <w:rPr>
                <w:rFonts w:eastAsia="Garamond"/>
                <w:lang w:val="en-US" w:eastAsia="en-US"/>
              </w:rPr>
              <w:t xml:space="preserve">Lars Skree: “Armadillo. Afghanistan. ISAF 7. Helmand. T.I.C Troops in Action”: </w:t>
            </w:r>
            <w:hyperlink r:id="rId74" w:history="1">
              <w:r w:rsidRPr="00551FB8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https://www.youtube.com/watch?v=AdkpZrfJK3g</w:t>
              </w:r>
            </w:hyperlink>
            <w:r w:rsidRPr="00551FB8">
              <w:rPr>
                <w:rFonts w:eastAsia="Garamond"/>
                <w:lang w:val="en-US" w:eastAsia="en-US"/>
              </w:rPr>
              <w:t xml:space="preserve"> </w:t>
            </w:r>
          </w:p>
          <w:p w14:paraId="7A707868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Emilie Meng – en efterforskning går galt</w:t>
            </w:r>
            <w:r w:rsidRPr="00551FB8">
              <w:rPr>
                <w:rFonts w:eastAsia="Garamond"/>
                <w:lang w:eastAsia="en-US"/>
              </w:rPr>
              <w:t xml:space="preserve"> (2019), episode 1, uddrag: </w:t>
            </w:r>
            <w:hyperlink r:id="rId75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https://www.dr.dk/drtv/se/emilie-meng-_-en-efterforskning-gaar-galt_350651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47C82A03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Unge i nattens kløer</w:t>
            </w:r>
            <w:r w:rsidRPr="00551FB8">
              <w:rPr>
                <w:rFonts w:eastAsia="Garamond"/>
                <w:lang w:eastAsia="en-US"/>
              </w:rPr>
              <w:t xml:space="preserve"> (2017), uddrag af afsnit 1</w:t>
            </w:r>
          </w:p>
          <w:p w14:paraId="65009539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Alt for kliken</w:t>
            </w:r>
            <w:r w:rsidRPr="00551FB8">
              <w:rPr>
                <w:rFonts w:eastAsia="Garamond"/>
                <w:lang w:eastAsia="en-US"/>
              </w:rPr>
              <w:t xml:space="preserve"> (2019), afsnit 1, uddrag: </w:t>
            </w:r>
            <w:hyperlink r:id="rId76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https://www.dr.dk/drtv/se/alt-for-kliken_88294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62698745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Alt for kliken</w:t>
            </w:r>
            <w:r w:rsidRPr="00551FB8">
              <w:rPr>
                <w:rFonts w:eastAsia="Garamond"/>
                <w:lang w:eastAsia="en-US"/>
              </w:rPr>
              <w:t xml:space="preserve"> (2019), afsnit 3: </w:t>
            </w:r>
            <w:hyperlink r:id="rId77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https://www.dr.dk/drtv/se/alt-for-kliken_92331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05773A90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val="en-US" w:eastAsia="en-US"/>
              </w:rPr>
            </w:pPr>
            <w:r w:rsidRPr="00551FB8">
              <w:rPr>
                <w:rFonts w:eastAsia="Calibri"/>
                <w:lang w:val="en-US" w:eastAsia="en-US"/>
              </w:rPr>
              <w:t xml:space="preserve">Boxoffice Movie Scenes: “The levitating baby”, uddrag fra </w:t>
            </w:r>
            <w:r w:rsidRPr="00551FB8">
              <w:rPr>
                <w:rFonts w:eastAsia="Calibri"/>
                <w:i/>
                <w:iCs/>
                <w:lang w:val="en-US" w:eastAsia="en-US"/>
              </w:rPr>
              <w:t>Paranormal activity 2</w:t>
            </w:r>
            <w:r w:rsidRPr="00551FB8">
              <w:rPr>
                <w:rFonts w:eastAsia="Calibri"/>
                <w:lang w:val="en-US" w:eastAsia="en-US"/>
              </w:rPr>
              <w:t xml:space="preserve">: </w:t>
            </w:r>
            <w:hyperlink r:id="rId78" w:history="1">
              <w:r w:rsidRPr="00551FB8">
                <w:rPr>
                  <w:rFonts w:eastAsia="Calibri"/>
                  <w:color w:val="0563C1"/>
                  <w:u w:val="single"/>
                  <w:lang w:val="en-US" w:eastAsia="en-US"/>
                </w:rPr>
                <w:t>https://www.youtube.com/watch?v=8NpNd1WnDdg</w:t>
              </w:r>
            </w:hyperlink>
            <w:r w:rsidRPr="00551FB8">
              <w:rPr>
                <w:rFonts w:eastAsia="Calibri"/>
                <w:lang w:val="en-US" w:eastAsia="en-US"/>
              </w:rPr>
              <w:t xml:space="preserve"> uddrag </w:t>
            </w:r>
          </w:p>
          <w:p w14:paraId="4A0E474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Højdepunkterne: “Jonas smider kuglen på Sarah – Paradise Hotel Sæson 16”: </w:t>
            </w:r>
            <w:hyperlink r:id="rId79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https://www.youtube.com/watch?v=kaS_zcPi340</w:t>
              </w:r>
            </w:hyperlink>
            <w:r w:rsidRPr="00551FB8">
              <w:rPr>
                <w:rFonts w:eastAsia="Calibri"/>
                <w:lang w:eastAsia="en-US"/>
              </w:rPr>
              <w:t xml:space="preserve"> uddrag </w:t>
            </w:r>
          </w:p>
          <w:p w14:paraId="20D16C00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DR: </w:t>
            </w:r>
            <w:r w:rsidRPr="00551FB8">
              <w:rPr>
                <w:rFonts w:eastAsia="Calibri"/>
                <w:i/>
                <w:iCs/>
                <w:lang w:eastAsia="en-US"/>
              </w:rPr>
              <w:t>Vilde vidunderlige Danmark</w:t>
            </w:r>
            <w:r w:rsidRPr="00551FB8">
              <w:rPr>
                <w:rFonts w:eastAsia="Calibri"/>
                <w:lang w:eastAsia="en-US"/>
              </w:rPr>
              <w:t xml:space="preserve"> (2020), uddrag af afsnit 5 om ’Byen’</w:t>
            </w:r>
          </w:p>
          <w:p w14:paraId="1D29037C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Jørgen Leth: </w:t>
            </w:r>
            <w:r w:rsidRPr="00551FB8">
              <w:rPr>
                <w:rFonts w:eastAsia="Calibri"/>
                <w:i/>
                <w:iCs/>
                <w:lang w:eastAsia="en-US"/>
              </w:rPr>
              <w:t>66 scener fra Amerika</w:t>
            </w:r>
            <w:r w:rsidRPr="00551FB8">
              <w:rPr>
                <w:rFonts w:eastAsia="Calibri"/>
                <w:lang w:eastAsia="en-US"/>
              </w:rPr>
              <w:t xml:space="preserve">, kort uddrag </w:t>
            </w:r>
          </w:p>
          <w:p w14:paraId="49776A76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Værk:</w:t>
            </w:r>
            <w:r w:rsidRPr="00551FB8">
              <w:rPr>
                <w:rFonts w:eastAsia="Calibri"/>
                <w:lang w:eastAsia="en-US"/>
              </w:rPr>
              <w:t xml:space="preserve"> Kræftens Bekæmpelse: </w:t>
            </w:r>
            <w:r w:rsidRPr="00551FB8">
              <w:rPr>
                <w:rFonts w:eastAsia="Calibri"/>
                <w:i/>
                <w:iCs/>
                <w:lang w:eastAsia="en-US"/>
              </w:rPr>
              <w:t>NICO &amp; TINE</w:t>
            </w:r>
            <w:r w:rsidRPr="00551FB8">
              <w:rPr>
                <w:rFonts w:eastAsia="Calibri"/>
                <w:lang w:eastAsia="en-US"/>
              </w:rPr>
              <w:t xml:space="preserve">, mockumentary-miniserie i 4 afsnit: </w:t>
            </w:r>
          </w:p>
          <w:p w14:paraId="053C1679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1: ”ny by, nye venner, nye vaner”: </w:t>
            </w:r>
            <w:hyperlink r:id="rId80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NICO &amp; TINE - ny by, nye venner, nye vaner (Episode 1:4) (youtube.com)</w:t>
              </w:r>
            </w:hyperlink>
          </w:p>
          <w:p w14:paraId="6D36DF1F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2: ”Fra casual til afhængighed”: </w:t>
            </w:r>
            <w:hyperlink r:id="rId81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https://www.youtube.com/watch?v=VrjnB6Bjh3w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6D1A86D2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3: ”Det er svært at quitte”: </w:t>
            </w:r>
            <w:hyperlink r:id="rId82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https://www.youtube.com/watch?v=sj3yVqwMhLk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2DB3091F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4: ”Et nej er et nej”: </w:t>
            </w:r>
            <w:hyperlink r:id="rId83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https://www.youtube.com/watch?v=W1mgQ-tPq4U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4871B43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4D1B8689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lastRenderedPageBreak/>
              <w:t xml:space="preserve">Værk: </w:t>
            </w:r>
            <w:r w:rsidRPr="00551FB8">
              <w:rPr>
                <w:rFonts w:eastAsia="Calibri"/>
                <w:lang w:eastAsia="en-US"/>
              </w:rPr>
              <w:t>Emil Næsby Hansen: </w:t>
            </w:r>
            <w:r w:rsidRPr="00551FB8">
              <w:rPr>
                <w:rFonts w:eastAsia="Calibri"/>
                <w:i/>
                <w:iCs/>
                <w:lang w:eastAsia="en-US"/>
              </w:rPr>
              <w:t>Skjold og Isabel </w:t>
            </w:r>
            <w:r w:rsidRPr="00551FB8">
              <w:rPr>
                <w:rFonts w:eastAsia="Calibri"/>
                <w:lang w:eastAsia="en-US"/>
              </w:rPr>
              <w:t xml:space="preserve">(2018), dokumentarfilm: </w:t>
            </w:r>
            <w:hyperlink r:id="rId84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https://filmcentralen.dk/grundskolen/film/skjold-isabel?unilogin=1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3405067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i/>
                <w:iCs/>
                <w:lang w:eastAsia="en-US"/>
              </w:rPr>
              <w:t>Nedim Yasars sidste tur i bandeland</w:t>
            </w:r>
            <w:r w:rsidRPr="00551FB8">
              <w:rPr>
                <w:rFonts w:eastAsia="Calibri"/>
                <w:lang w:eastAsia="en-US"/>
              </w:rPr>
              <w:t xml:space="preserve"> (2018), DR2, uddrag af dokumentarfilm (første 7 minutter)</w:t>
            </w:r>
          </w:p>
          <w:p w14:paraId="3FD5F51F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0E2983B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b/>
                <w:bCs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Sekundærtekster:</w:t>
            </w:r>
          </w:p>
          <w:p w14:paraId="69AE30E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Oversigt over fakta- og fiktionskoder: </w:t>
            </w:r>
            <w:hyperlink r:id="rId85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https://hbdansk.systime.dk/?id=c1213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5A972E0A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Billedudsnit: </w:t>
            </w:r>
            <w:hyperlink r:id="rId86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https://deniscenesattevirkelighed.systime.dk/?id=164</w:t>
              </w:r>
            </w:hyperlink>
          </w:p>
          <w:p w14:paraId="74CE15D6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Perspektiv: </w:t>
            </w:r>
            <w:hyperlink r:id="rId87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https://deniscenesattevirkelighed.systime.dk/?id=165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2128BBA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Billedkomposition: </w:t>
            </w:r>
            <w:hyperlink r:id="rId88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https://deniscenesattevirkelighed.systime.dk/?id=166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32B330A9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Kamerabevægelser: </w:t>
            </w:r>
            <w:hyperlink r:id="rId89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https://deniscenesattevirkelighed.systime.dk/?id=168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1F5E9212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Lys: </w:t>
            </w:r>
            <w:hyperlink r:id="rId90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https://deniscenesattevirkelighed.systime.dk/?id=170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0A168BBE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Klipning: </w:t>
            </w:r>
            <w:hyperlink r:id="rId91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https://deniscenesattevirkelighed.systime.dk/?id=172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1DFBAB4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Forløbsstruktur/(komposition/dramaturgi): </w:t>
            </w:r>
            <w:hyperlink r:id="rId92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https://deniscenesattevirkelighed.systime.dk/?id=173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5AE67F8F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Lyd: </w:t>
            </w:r>
            <w:hyperlink r:id="rId93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https://deniscenesattevirkelighed.systime.dk/?id=174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57B876B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>Aktantmodellen</w:t>
            </w:r>
          </w:p>
          <w:p w14:paraId="5AAEA47E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Analysevejledning til medieanalyse af dokumentarfilm: </w:t>
            </w:r>
            <w:hyperlink r:id="rId94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https://hbdansk.systime.dk/?id=228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78E94C16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Dokumentarfilm: </w:t>
            </w:r>
            <w:hyperlink r:id="rId95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https://hbdansk.systime.dk/?id=224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2918F1C9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Påstand og belæg</w:t>
            </w:r>
          </w:p>
          <w:p w14:paraId="3D00875C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Kilder: </w:t>
            </w:r>
            <w:hyperlink r:id="rId96" w:anchor="c681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58559802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Appelformer: </w:t>
            </w:r>
            <w:hyperlink r:id="rId97" w:anchor="c612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https://hbdansk.systime.dk/?id=204#c612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62CEE6E9" w14:textId="1F494B0A" w:rsidR="007B3C5D" w:rsidRPr="00551FB8" w:rsidRDefault="007B3C5D" w:rsidP="00206630">
            <w:pPr>
              <w:rPr>
                <w:rFonts w:ascii="Garamond" w:hAnsi="Garamond"/>
                <w:color w:val="000000"/>
              </w:rPr>
            </w:pPr>
          </w:p>
        </w:tc>
      </w:tr>
      <w:tr w:rsidR="007B3C5D" w:rsidRPr="000B489F" w14:paraId="652C2C3C" w14:textId="77777777" w:rsidTr="00206630">
        <w:tc>
          <w:tcPr>
            <w:tcW w:w="2087" w:type="dxa"/>
          </w:tcPr>
          <w:p w14:paraId="05082E9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5F0E06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04CB462" w14:textId="77777777" w:rsidR="007B3C5D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20 timer </w:t>
            </w:r>
          </w:p>
          <w:p w14:paraId="24DD9F12" w14:textId="12BD7854" w:rsidR="00551FB8" w:rsidRPr="00551FB8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7 fordybelsestimer</w:t>
            </w:r>
          </w:p>
        </w:tc>
      </w:tr>
      <w:tr w:rsidR="007B3C5D" w:rsidRPr="000B489F" w14:paraId="5C32A165" w14:textId="77777777" w:rsidTr="00206630">
        <w:tc>
          <w:tcPr>
            <w:tcW w:w="2087" w:type="dxa"/>
          </w:tcPr>
          <w:p w14:paraId="6AA9EA9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2F71920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udtrykke sig hensigtsmæssigt, formelt korrekt, personligt og nuanceret, såvel mundtligt som skriftligt</w:t>
            </w:r>
          </w:p>
          <w:p w14:paraId="2C8B8AD0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 xml:space="preserve">anvende mundtlige og skriftlige fremstillingsformer formålsbestemt og genrebevidst, herunder redegøre, kommentere, argumentere, diskutere, vurdere og reflektere </w:t>
            </w:r>
          </w:p>
          <w:p w14:paraId="00590B28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analysere og vurdere ikke-fiktive tekster</w:t>
            </w:r>
          </w:p>
          <w:p w14:paraId="730DBCD8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analysere og fortolke fiktive tekster</w:t>
            </w:r>
          </w:p>
          <w:p w14:paraId="711296F7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lastRenderedPageBreak/>
              <w:t>demonstrere kendskab til tendenser i samtidens danske litteratur og medier</w:t>
            </w:r>
          </w:p>
          <w:p w14:paraId="71366A8D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perspektivere tekster ud fra viden om fagets stofområder og viden om kulturelle, æstetiske, historiske, almenmenneskelige og samfundsmæssige sammenhænge</w:t>
            </w:r>
          </w:p>
          <w:p w14:paraId="13987E51" w14:textId="1DD1C57D" w:rsidR="007B3C5D" w:rsidRPr="00551FB8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 xml:space="preserve">anvende tekster kvalificeret og med dokumentation </w:t>
            </w:r>
            <w:r w:rsidR="007B3C5D" w:rsidRPr="00551FB8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08D9D26F" w14:textId="77777777" w:rsidTr="00206630">
        <w:tc>
          <w:tcPr>
            <w:tcW w:w="2087" w:type="dxa"/>
          </w:tcPr>
          <w:p w14:paraId="1D6693D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1A069048" w14:textId="177344ED" w:rsidR="007B3C5D" w:rsidRPr="00551FB8" w:rsidRDefault="00551FB8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Gruppearbejde, individuelt arbejde, pararbejde, gruppepræsentationer, klasseundervisning, læreroplæg</w:t>
            </w:r>
            <w:r>
              <w:rPr>
                <w:rFonts w:eastAsia="Garamond"/>
              </w:rPr>
              <w:t>, innovative og kreative arbejdsformer, CL</w:t>
            </w:r>
            <w:r w:rsidRPr="00551FB8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7B3C5D" w:rsidRPr="000B489F" w14:paraId="511FD92D" w14:textId="77777777" w:rsidTr="00206630">
        <w:tc>
          <w:tcPr>
            <w:tcW w:w="2087" w:type="dxa"/>
          </w:tcPr>
          <w:p w14:paraId="276AA04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0923796C" w14:textId="77777777" w:rsidR="007B3C5D" w:rsidRDefault="00551FB8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Noter i logbog </w:t>
            </w:r>
          </w:p>
          <w:p w14:paraId="4FA9866F" w14:textId="1BB40CD1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Oversigt over filmiske virkemidler og koder</w:t>
            </w:r>
          </w:p>
          <w:p w14:paraId="40928C5E" w14:textId="07B08E27" w:rsidR="00551FB8" w:rsidRPr="00551FB8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mundtlig fremlæggelse i mindre grupper</w:t>
            </w:r>
          </w:p>
        </w:tc>
      </w:tr>
      <w:tr w:rsidR="007B3C5D" w:rsidRPr="000B489F" w14:paraId="6B10B431" w14:textId="77777777" w:rsidTr="00206630">
        <w:tc>
          <w:tcPr>
            <w:tcW w:w="2087" w:type="dxa"/>
          </w:tcPr>
          <w:p w14:paraId="4DDB63D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4914C46" w14:textId="7BDC92C5" w:rsidR="007B3C5D" w:rsidRPr="00551FB8" w:rsidRDefault="00551FB8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Der anvendes målgruppebegreber og viden fra afsætningsøkonomi</w:t>
            </w:r>
            <w:r w:rsidR="00296A5C">
              <w:rPr>
                <w:rFonts w:ascii="Garamond" w:hAnsi="Garamond" w:cs="Calibri"/>
                <w:color w:val="000000"/>
              </w:rPr>
              <w:t xml:space="preserve">. </w:t>
            </w:r>
          </w:p>
          <w:p w14:paraId="0528033B" w14:textId="77777777" w:rsidR="007B3C5D" w:rsidRPr="00551FB8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14FD62D4" w14:textId="77777777" w:rsidTr="00206630">
        <w:tc>
          <w:tcPr>
            <w:tcW w:w="2087" w:type="dxa"/>
          </w:tcPr>
          <w:p w14:paraId="7ADD99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22609F24" w14:textId="57061B60" w:rsidR="007B3C5D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7A58D585" w14:textId="59723FC8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1C71FDA0" w14:textId="00E9B997" w:rsidR="00296A5C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7F0DFAE4" w14:textId="77777777" w:rsidR="007B3C5D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36DE0BEA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3308DD55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761FD779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E9A35BE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 af faglige begreber </w:t>
            </w:r>
          </w:p>
          <w:p w14:paraId="6FC5DEB3" w14:textId="3D0C8C5F" w:rsidR="00296A5C" w:rsidRPr="00551FB8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</w:tc>
      </w:tr>
      <w:tr w:rsidR="007B3C5D" w:rsidRPr="000B489F" w14:paraId="4E0F7989" w14:textId="77777777" w:rsidTr="00206630">
        <w:tc>
          <w:tcPr>
            <w:tcW w:w="2087" w:type="dxa"/>
          </w:tcPr>
          <w:p w14:paraId="57C524C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41209DE4" w14:textId="17F6B08D" w:rsidR="007B3C5D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Enten mundtlig fremlæggelse i grupper eller individuel skriftlig aflevering om dokumentarfilmsanalyse. Begge opgaver svarer til 7 fordybelsestimer. Opgaverne opstartes på klassen og afsluttes af eleverne hjemme. </w:t>
            </w:r>
          </w:p>
          <w:p w14:paraId="1B560521" w14:textId="77777777" w:rsidR="007B3C5D" w:rsidRPr="00551FB8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55C064FA" w14:textId="77777777" w:rsidTr="00206630">
        <w:tc>
          <w:tcPr>
            <w:tcW w:w="2087" w:type="dxa"/>
          </w:tcPr>
          <w:p w14:paraId="42B65F9A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697E60D3" w14:textId="34F9388F" w:rsidR="007B3C5D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Formativ feedback i hele forløbet og summativ samt formativ feedback på skriftlig aflevering og eventuelt på mundtlig gruppefremlæggelse.</w:t>
            </w:r>
          </w:p>
          <w:p w14:paraId="30555C3D" w14:textId="77777777" w:rsidR="007B3C5D" w:rsidRPr="00551FB8" w:rsidRDefault="007B3C5D" w:rsidP="00206630">
            <w:pPr>
              <w:rPr>
                <w:rFonts w:ascii="Garamond" w:hAnsi="Garamond"/>
              </w:rPr>
            </w:pPr>
          </w:p>
        </w:tc>
      </w:tr>
    </w:tbl>
    <w:p w14:paraId="091F03F2" w14:textId="7FF0E57E" w:rsidR="007B3C5D" w:rsidRDefault="007B3C5D">
      <w:pPr>
        <w:rPr>
          <w:rFonts w:ascii="Garamond" w:hAnsi="Garamond"/>
          <w:color w:val="000000"/>
        </w:rPr>
      </w:pPr>
    </w:p>
    <w:p w14:paraId="57A1050A" w14:textId="77777777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78273871" w14:textId="77777777" w:rsidTr="00206630">
        <w:tc>
          <w:tcPr>
            <w:tcW w:w="2087" w:type="dxa"/>
          </w:tcPr>
          <w:p w14:paraId="574B2A9F" w14:textId="1A032D9A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1B5E72">
              <w:rPr>
                <w:rFonts w:ascii="Garamond" w:hAnsi="Garamond"/>
                <w:b/>
                <w:color w:val="000000"/>
              </w:rPr>
              <w:t>5</w:t>
            </w:r>
          </w:p>
          <w:p w14:paraId="79AEF55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8080EA9" w14:textId="0D17C396" w:rsidR="007B3C5D" w:rsidRPr="00296A5C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296A5C">
              <w:rPr>
                <w:rFonts w:ascii="Garamond" w:hAnsi="Garamond"/>
                <w:b/>
                <w:color w:val="000000"/>
              </w:rPr>
              <w:t>Argumentation</w:t>
            </w:r>
          </w:p>
        </w:tc>
      </w:tr>
      <w:tr w:rsidR="007B3C5D" w:rsidRPr="00DD0D43" w14:paraId="3AFF4E93" w14:textId="77777777" w:rsidTr="00206630">
        <w:trPr>
          <w:trHeight w:val="1301"/>
        </w:trPr>
        <w:tc>
          <w:tcPr>
            <w:tcW w:w="2087" w:type="dxa"/>
          </w:tcPr>
          <w:p w14:paraId="13AD3918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56BF794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>Primærtekster:</w:t>
            </w:r>
          </w:p>
          <w:p w14:paraId="3A05AB14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Franciska Rosenkildes tale ved Ungdommens Folkemøde 7. september 2022 som gengivet her: </w:t>
            </w:r>
            <w:hyperlink r:id="rId98" w:history="1">
              <w:r w:rsidRPr="00296A5C">
                <w:rPr>
                  <w:rFonts w:eastAsia="Calibri"/>
                  <w:color w:val="0563C1"/>
                  <w:u w:val="single"/>
                  <w:lang w:eastAsia="en-US"/>
                </w:rPr>
                <w:t>https://www.dansketaler.dk/tale/franciske-rosenkildes-tale-ved-ungdommens-folkemoede-2022/</w:t>
              </w:r>
            </w:hyperlink>
            <w:r w:rsidRPr="00296A5C">
              <w:rPr>
                <w:rFonts w:eastAsia="Calibri"/>
                <w:lang w:eastAsia="en-US"/>
              </w:rPr>
              <w:t xml:space="preserve"> </w:t>
            </w:r>
          </w:p>
          <w:p w14:paraId="0680EE98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Ledende artikler fra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>: ”Ja til tørklæde i militæret” og ”Nej til tørklæde i militæret” (13. februar 2020)</w:t>
            </w:r>
          </w:p>
          <w:p w14:paraId="1B4DE5E8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Annika Lykke Eilersen Hansen: ”TikTok er en ven, jeg hader”, </w:t>
            </w:r>
            <w:r w:rsidRPr="00296A5C">
              <w:rPr>
                <w:rFonts w:eastAsia="Calibri"/>
                <w:i/>
                <w:iCs/>
                <w:lang w:eastAsia="en-US"/>
              </w:rPr>
              <w:t>Politiken</w:t>
            </w:r>
            <w:r w:rsidRPr="00296A5C">
              <w:rPr>
                <w:rFonts w:eastAsia="Calibri"/>
                <w:lang w:eastAsia="en-US"/>
              </w:rPr>
              <w:t xml:space="preserve"> (25. april 2023)</w:t>
            </w:r>
          </w:p>
          <w:p w14:paraId="1679C0F6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Martin Lidegaard: ”Skal vi forsøge os med legalisering af hash?” (3. september 2016), Facebook-opslag på Lidegaards profil. </w:t>
            </w:r>
          </w:p>
          <w:p w14:paraId="57EC6260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Martin Andersen Nexø: Pelles tale til arbejderne, uddrag fra </w:t>
            </w:r>
            <w:r w:rsidRPr="00296A5C">
              <w:rPr>
                <w:rFonts w:eastAsia="Calibri"/>
                <w:i/>
                <w:iCs/>
                <w:lang w:eastAsia="en-US"/>
              </w:rPr>
              <w:t>Pelle Erobreren</w:t>
            </w:r>
            <w:r w:rsidRPr="00296A5C">
              <w:rPr>
                <w:rFonts w:eastAsia="Calibri"/>
                <w:lang w:eastAsia="en-US"/>
              </w:rPr>
              <w:t xml:space="preserve"> (1906)</w:t>
            </w:r>
          </w:p>
          <w:p w14:paraId="2286E1E1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>Ludvig Holberg: ”Epistel 395” om censur</w:t>
            </w:r>
          </w:p>
          <w:p w14:paraId="2B9448E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Katrine Wiedemann: ”Hvorfor dog tage en uddannelse, når verdens yngste milliardær, Kylie Jenner, ikke har en?”, klumme i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 xml:space="preserve"> (21. november 2019): </w:t>
            </w:r>
            <w:hyperlink r:id="rId9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https://www.information.dk/debat/2019/11/hvorfor-tage-uddannelse-naar-verdens-yngste-milliardaer-kylie-jenner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72BCDF43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Bjørn Bredal: "Højskoleforstander: Udvidet værnepligt vil være en gave til ungdommen", kronik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(20. april 2024)</w:t>
            </w:r>
          </w:p>
          <w:p w14:paraId="52CE1363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Mikkel Kofod: ”Unge fokuserer for meget på 12-taller – og det er de voksnes skyld”,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(19. juni 2022)</w:t>
            </w:r>
          </w:p>
          <w:p w14:paraId="46CA9528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Emil Hylleberg: ”Afskaffelse af karakterer vil være et kæmpe svigt af de unge”,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 xml:space="preserve">Politiken </w:t>
            </w:r>
            <w:r w:rsidRPr="00296A5C">
              <w:rPr>
                <w:rFonts w:eastAsia="Garamond"/>
                <w:lang w:eastAsia="en-US"/>
              </w:rPr>
              <w:t>(10. august 2023)</w:t>
            </w:r>
          </w:p>
          <w:p w14:paraId="64C8F15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Nikolas Larion Frandsen: ”Hvad med, at vi kvitter telefonerne, som vi kvittede smøgerne?”,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(8. april 2024)</w:t>
            </w:r>
          </w:p>
          <w:p w14:paraId="0BDFF10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>Værk:</w:t>
            </w:r>
            <w:r w:rsidRPr="00296A5C">
              <w:rPr>
                <w:rFonts w:eastAsia="Garamond"/>
                <w:lang w:eastAsia="en-US"/>
              </w:rPr>
              <w:t xml:space="preserve"> </w:t>
            </w:r>
            <w:r w:rsidRPr="00296A5C">
              <w:rPr>
                <w:rFonts w:eastAsia="Garamond"/>
                <w:i/>
                <w:iCs/>
                <w:lang w:eastAsia="en-US"/>
              </w:rPr>
              <w:t>Kristeligt Dagblad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Jyllands-Posten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Berlingske</w:t>
            </w:r>
            <w:r w:rsidRPr="00296A5C">
              <w:rPr>
                <w:rFonts w:eastAsia="Garamond"/>
                <w:lang w:eastAsia="en-US"/>
              </w:rPr>
              <w:t xml:space="preserve"> og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(tirsdag d. 10-9-2024) </w:t>
            </w:r>
          </w:p>
          <w:p w14:paraId="292E392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</w:p>
          <w:p w14:paraId="6D53CCC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 xml:space="preserve">Sekundærtekster: </w:t>
            </w:r>
          </w:p>
          <w:p w14:paraId="42E319C6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Søren Vrist Christensen: ”Retorik og argumentation - Toulmins argumentationsmodel”, YouTube-video: </w:t>
            </w:r>
            <w:hyperlink r:id="rId100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https://youtu.be/35bqJ90khEA</w:t>
              </w:r>
            </w:hyperlink>
          </w:p>
          <w:p w14:paraId="1D609EF8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>Toulmins simple og den udvidede argumentationsmodel (påstand, belæg, hjemmel, styrkemarkør, rygdækning, gendrivelse)</w:t>
            </w:r>
          </w:p>
          <w:p w14:paraId="1EBF420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color w:val="0563C1"/>
                <w:u w:val="single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lastRenderedPageBreak/>
              <w:t xml:space="preserve">Argumentation: </w:t>
            </w:r>
            <w:r w:rsidRPr="00296A5C">
              <w:rPr>
                <w:rFonts w:eastAsia="Calibri"/>
                <w:lang w:eastAsia="en-US"/>
              </w:rPr>
              <w:t xml:space="preserve"> </w:t>
            </w:r>
            <w:hyperlink r:id="rId101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https://hbdansk.systime.dk/?id=p205&amp;L=0</w:t>
              </w:r>
            </w:hyperlink>
          </w:p>
          <w:p w14:paraId="2A53AC6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Fejltyper og argumentationskneb: </w:t>
            </w:r>
            <w:hyperlink r:id="rId10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https://hbdansk.systime.dk/?id=c628&amp;L=0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70AB4CD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Appelformer: </w:t>
            </w:r>
            <w:hyperlink r:id="rId103" w:anchor="c61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https://hbdansk.systime.dk/?id=204#c612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20C7093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Analysevejledning til meningsjournalistik: </w:t>
            </w:r>
            <w:hyperlink r:id="rId104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https://hbdansk.systime.dk/index.php?id=219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0EB88C2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FLKA grundfag: ”Kommunikationsmodel”, YouTube-video: </w:t>
            </w:r>
            <w:hyperlink r:id="rId105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https://www.youtube.com/watch?v=9dk_Lhtxyog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58E53E2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Kommunikationsmodellen: </w:t>
            </w:r>
            <w:hyperlink r:id="rId10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https://idansk.ibog.gyldendal.dk/?id=523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D8D7E4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Skolelommen: ”Høj stil og lav stil”, YouTube-video: </w:t>
            </w:r>
            <w:hyperlink r:id="rId10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https://www.youtube.com/watch?v=CepC5XgiXCo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83196FF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val="es-ES" w:eastAsia="en-US"/>
              </w:rPr>
            </w:pPr>
            <w:r w:rsidRPr="00296A5C">
              <w:rPr>
                <w:rFonts w:eastAsia="Garamond"/>
                <w:lang w:val="es-ES" w:eastAsia="en-US"/>
              </w:rPr>
              <w:t xml:space="preserve">Metafor: </w:t>
            </w:r>
            <w:hyperlink r:id="rId108" w:history="1">
              <w:r w:rsidRPr="00296A5C">
                <w:rPr>
                  <w:rFonts w:eastAsia="Garamond"/>
                  <w:color w:val="0563C1"/>
                  <w:u w:val="single"/>
                  <w:lang w:val="es-ES" w:eastAsia="en-US"/>
                </w:rPr>
                <w:t>https://hbdansk.systime.dk/?id=188</w:t>
              </w:r>
            </w:hyperlink>
          </w:p>
          <w:p w14:paraId="517A999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Personifikation og besjæling: </w:t>
            </w:r>
            <w:hyperlink r:id="rId109" w:anchor="c620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https://hbdansk.systime.dk/?id=188#c620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7621CD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Sammenligninger: </w:t>
            </w:r>
            <w:hyperlink r:id="rId110" w:anchor="c53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https://hbdansk.systime.dk/?id=188#c539</w:t>
              </w:r>
            </w:hyperlink>
          </w:p>
          <w:p w14:paraId="39F9B47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Symboler: </w:t>
            </w:r>
            <w:hyperlink r:id="rId111" w:anchor="c540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https://hbdansk.systime.dk/?id=188#c540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3B8DB1F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Semantiske felter: </w:t>
            </w:r>
            <w:hyperlink r:id="rId112" w:anchor="c51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https://hbdansk.systime.dk/?id=179#c519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45F238E9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Gentagelsesfigurer (rytmiske figurer): </w:t>
            </w:r>
            <w:hyperlink r:id="rId113" w:anchor="c398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https://hbdansk.systime.dk/?id=194#c398</w:t>
              </w:r>
            </w:hyperlink>
          </w:p>
          <w:p w14:paraId="787E221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Modsætningsfigurer: </w:t>
            </w:r>
            <w:hyperlink r:id="rId114" w:anchor="c54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https://hbdansk.systime.dk/?id=194#c546</w:t>
              </w:r>
            </w:hyperlink>
          </w:p>
          <w:p w14:paraId="19EF290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Dramatiske figurer: </w:t>
            </w:r>
            <w:hyperlink r:id="rId115" w:anchor="c54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https://hbdansk.systime.dk/?id=194#c547</w:t>
              </w:r>
            </w:hyperlink>
          </w:p>
          <w:p w14:paraId="07057C1D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Bent Winther: ”Læserne vælger avis efter partifarve”, </w:t>
            </w:r>
            <w:r w:rsidRPr="00296A5C">
              <w:rPr>
                <w:rFonts w:eastAsia="Garamond"/>
                <w:i/>
                <w:iCs/>
                <w:lang w:eastAsia="en-US"/>
              </w:rPr>
              <w:t xml:space="preserve">Berlingske </w:t>
            </w:r>
            <w:r w:rsidRPr="00296A5C">
              <w:rPr>
                <w:rFonts w:eastAsia="Garamond"/>
                <w:lang w:eastAsia="en-US"/>
              </w:rPr>
              <w:t>(mandag 30-5-2011)</w:t>
            </w:r>
          </w:p>
          <w:p w14:paraId="78770919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Hvad er en avis?: </w:t>
            </w:r>
            <w:hyperlink r:id="rId116" w:anchor="c66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https://hbdansk.systime.dk/?id=218#c667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09A4F68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Avistyper: </w:t>
            </w:r>
            <w:hyperlink r:id="rId117" w:anchor="c668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https://hbdansk.systime.dk/?id=218#c668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18914E11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Avisens genrer: </w:t>
            </w:r>
            <w:hyperlink r:id="rId118" w:anchor="c685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https://hbdansk.systime.dk/?id=218#c685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196C932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Nyhedsjournalistik: </w:t>
            </w:r>
            <w:hyperlink r:id="rId119" w:anchor="c68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https://hbdansk.systime.dk/?id=218#c686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75571D9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Meningsjournalistik: </w:t>
            </w:r>
            <w:hyperlink r:id="rId120" w:anchor="c69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https://hbdansk.systime.dk/?id=218#c692</w:t>
              </w:r>
            </w:hyperlink>
            <w:r w:rsidRPr="00296A5C">
              <w:rPr>
                <w:rFonts w:eastAsia="Garamond"/>
                <w:lang w:eastAsia="en-US"/>
              </w:rPr>
              <w:t xml:space="preserve">  </w:t>
            </w:r>
          </w:p>
          <w:p w14:paraId="2A17B19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Uddrag af rap battle fra filmen </w:t>
            </w:r>
            <w:r w:rsidRPr="00296A5C">
              <w:rPr>
                <w:rFonts w:eastAsia="Garamond"/>
                <w:i/>
                <w:iCs/>
                <w:lang w:eastAsia="en-US"/>
              </w:rPr>
              <w:t>8 Mile</w:t>
            </w:r>
            <w:r w:rsidRPr="00296A5C">
              <w:rPr>
                <w:rFonts w:eastAsia="Garamond"/>
                <w:lang w:eastAsia="en-US"/>
              </w:rPr>
              <w:t xml:space="preserve"> (2002)</w:t>
            </w:r>
          </w:p>
          <w:p w14:paraId="777412BA" w14:textId="6A05492B" w:rsidR="007B3C5D" w:rsidRPr="00296A5C" w:rsidRDefault="00296A5C" w:rsidP="00296A5C">
            <w:pPr>
              <w:rPr>
                <w:rFonts w:ascii="Garamond" w:hAnsi="Garamond"/>
                <w:color w:val="000000"/>
                <w:lang w:val="en-US"/>
              </w:rPr>
            </w:pPr>
            <w:r w:rsidRPr="00296A5C">
              <w:rPr>
                <w:rFonts w:eastAsia="Garamond"/>
                <w:lang w:val="en-US" w:eastAsia="en-US"/>
              </w:rPr>
              <w:t xml:space="preserve">Racheldoesstuff: “Cold Showers Lead to Crack (feat. Rachel Bloom) - "Crazy Ex-Girlfriend"”, YouTube-video: </w:t>
            </w:r>
            <w:hyperlink r:id="rId121" w:history="1">
              <w:r w:rsidRPr="00296A5C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https://www.youtube.com/watch?v=tDx6ai-HA1M</w:t>
              </w:r>
            </w:hyperlink>
          </w:p>
        </w:tc>
      </w:tr>
      <w:tr w:rsidR="007B3C5D" w:rsidRPr="000B489F" w14:paraId="5416F066" w14:textId="77777777" w:rsidTr="00206630">
        <w:tc>
          <w:tcPr>
            <w:tcW w:w="2087" w:type="dxa"/>
          </w:tcPr>
          <w:p w14:paraId="6F76318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457A10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C47EE1" w14:textId="77777777" w:rsidR="007B3C5D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28 timer </w:t>
            </w:r>
          </w:p>
          <w:p w14:paraId="50C942DD" w14:textId="6BAAB4DB" w:rsidR="00296A5C" w:rsidRPr="00296A5C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5-10 fordybelsestimer</w:t>
            </w:r>
          </w:p>
        </w:tc>
      </w:tr>
      <w:tr w:rsidR="007B3C5D" w:rsidRPr="000B489F" w14:paraId="2C4DC190" w14:textId="77777777" w:rsidTr="00206630">
        <w:tc>
          <w:tcPr>
            <w:tcW w:w="2087" w:type="dxa"/>
          </w:tcPr>
          <w:p w14:paraId="0F116A4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Faglige mål og kompetencer</w:t>
            </w:r>
          </w:p>
        </w:tc>
        <w:tc>
          <w:tcPr>
            <w:tcW w:w="7406" w:type="dxa"/>
          </w:tcPr>
          <w:p w14:paraId="6CC420FC" w14:textId="77777777" w:rsidR="00296A5C" w:rsidRPr="00685F46" w:rsidRDefault="00296A5C" w:rsidP="00296A5C">
            <w:pPr>
              <w:rPr>
                <w:b/>
                <w:bCs/>
              </w:rPr>
            </w:pPr>
            <w:r w:rsidRPr="00685F46">
              <w:rPr>
                <w:rFonts w:eastAsia="Garamond"/>
                <w:b/>
                <w:bCs/>
              </w:rPr>
              <w:t>Faglige mål:</w:t>
            </w:r>
          </w:p>
          <w:p w14:paraId="3B3267B9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udtrykke sig hensigtsmæssigt, formelt korrekt, personligt og nuanceret, såvel mundtligt som skriftligt</w:t>
            </w:r>
          </w:p>
          <w:p w14:paraId="17C1E792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sprogets opbygning, brug og funktion, herunder anvende grammatisk terminologi</w:t>
            </w:r>
          </w:p>
          <w:p w14:paraId="04DD8AD5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retoriske, herunder stilistiske, virkemidler i såvel mundtlige som skriftlige sammenhænge</w:t>
            </w:r>
          </w:p>
          <w:p w14:paraId="4223C919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71E69500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vurdere ikke-fiktive tekster</w:t>
            </w:r>
          </w:p>
          <w:p w14:paraId="35EF27CC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perspektivere tekster ud fra viden om fagets stofområder og viden om kulturelle, æstetiske, historiske, almenmenneskelige, samfundsmæssige, internationale, merkantile og erhvervsrelaterede sammenhænge</w:t>
            </w:r>
          </w:p>
          <w:p w14:paraId="32D68E42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kendskab til digitale mediers indhold og funktion samt indsigt i tilhørende etiske problemstillinger</w:t>
            </w:r>
          </w:p>
          <w:p w14:paraId="70305A25" w14:textId="77777777" w:rsidR="00296A5C" w:rsidRPr="00296A5C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 xml:space="preserve">Navigere i store tekstmængder samt udvælge og anvende tekster kvalificeret og med dokumentation </w:t>
            </w:r>
          </w:p>
          <w:p w14:paraId="2A26C484" w14:textId="2C37B53B" w:rsidR="007B3C5D" w:rsidRPr="00296A5C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296A5C">
              <w:rPr>
                <w:rFonts w:eastAsia="Garamond"/>
              </w:rPr>
              <w:t>Demonstrere viden om og reflektere over fagets identitet og metoder.</w:t>
            </w:r>
          </w:p>
        </w:tc>
      </w:tr>
      <w:tr w:rsidR="007B3C5D" w:rsidRPr="000B489F" w14:paraId="462160CD" w14:textId="77777777" w:rsidTr="00206630">
        <w:tc>
          <w:tcPr>
            <w:tcW w:w="2087" w:type="dxa"/>
          </w:tcPr>
          <w:p w14:paraId="3E07815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428D69D1" w14:textId="45190EBB" w:rsidR="007B3C5D" w:rsidRPr="00296A5C" w:rsidRDefault="00296A5C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Læreroplæg, pararbejde, gruppearbejde, klassediskussion</w:t>
            </w:r>
            <w:r>
              <w:rPr>
                <w:rFonts w:eastAsia="Garamond"/>
              </w:rPr>
              <w:t>, gruppefremlæggelser</w:t>
            </w:r>
            <w:r>
              <w:rPr>
                <w:rFonts w:ascii="Garamond" w:hAnsi="Garamond"/>
                <w:color w:val="000000"/>
              </w:rPr>
              <w:t>, individuelt arbejde med skriftlig aflevering</w:t>
            </w:r>
            <w:r w:rsidR="005950F5">
              <w:rPr>
                <w:rFonts w:ascii="Garamond" w:hAnsi="Garamond"/>
                <w:color w:val="000000"/>
              </w:rPr>
              <w:t>, asynkront virtuelt arbejde individuelt</w:t>
            </w:r>
          </w:p>
        </w:tc>
      </w:tr>
      <w:tr w:rsidR="007B3C5D" w:rsidRPr="000B489F" w14:paraId="3F43FAD2" w14:textId="77777777" w:rsidTr="00206630">
        <w:tc>
          <w:tcPr>
            <w:tcW w:w="2087" w:type="dxa"/>
          </w:tcPr>
          <w:p w14:paraId="098B653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54DF8BDC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Diverse noter og besvarelser af opgaver</w:t>
            </w:r>
          </w:p>
          <w:p w14:paraId="11E9E818" w14:textId="6D2E8E7F" w:rsidR="007B3C5D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PowerPoint til mundtlig fremlæggelse eller skriftlig aflevering om argumentationsanalyse</w:t>
            </w:r>
          </w:p>
          <w:p w14:paraId="43B62F5E" w14:textId="07999B58" w:rsidR="00296A5C" w:rsidRPr="00296A5C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Eventuel skriftlig prøve i emnet</w:t>
            </w:r>
          </w:p>
        </w:tc>
      </w:tr>
      <w:tr w:rsidR="007B3C5D" w:rsidRPr="000B489F" w14:paraId="67B2D71A" w14:textId="77777777" w:rsidTr="00206630">
        <w:tc>
          <w:tcPr>
            <w:tcW w:w="2087" w:type="dxa"/>
          </w:tcPr>
          <w:p w14:paraId="2DFA23A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037986F" w14:textId="7146BAC9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Forløbet benytter begreber til målgruppe fra afsætningsøkonomi</w:t>
            </w:r>
          </w:p>
          <w:p w14:paraId="1FDFCC71" w14:textId="77777777" w:rsidR="007B3C5D" w:rsidRPr="00296A5C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6E5E1CF1" w14:textId="77777777" w:rsidTr="00206630">
        <w:tc>
          <w:tcPr>
            <w:tcW w:w="2087" w:type="dxa"/>
          </w:tcPr>
          <w:p w14:paraId="52F2E84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3BDA3E6B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51BABF08" w14:textId="6813181F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Overskue og navigere i større tekstmængder</w:t>
            </w:r>
          </w:p>
          <w:p w14:paraId="3E996D35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1EFF5808" w14:textId="77777777" w:rsidR="00296A5C" w:rsidRPr="00551FB8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44E0F336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04DF4353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04267F6D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53F33BE2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54D2B4A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 af faglige begreber </w:t>
            </w:r>
          </w:p>
          <w:p w14:paraId="3C2DDDF5" w14:textId="77777777" w:rsidR="007B3C5D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18902EBF" w14:textId="54EC7D1D" w:rsidR="005950F5" w:rsidRPr="00296A5C" w:rsidRDefault="005950F5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Planlægge og gennemføre asynkront virtuelt arbejde</w:t>
            </w:r>
          </w:p>
        </w:tc>
      </w:tr>
      <w:tr w:rsidR="007B3C5D" w:rsidRPr="000B489F" w14:paraId="432BED04" w14:textId="77777777" w:rsidTr="00206630">
        <w:tc>
          <w:tcPr>
            <w:tcW w:w="2087" w:type="dxa"/>
          </w:tcPr>
          <w:p w14:paraId="2B89354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49CE8617" w14:textId="1C9560DB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om argumentationsanalyse (10 fordybelsestimer) eller mundtlig gruppefremlæggelse om argumentationsanalyse (5 fordybelsestimer). Begge opgaver introduceres og påbegyndes i undervisningen, hvorefter eleverne færdiggør dem hjemme.</w:t>
            </w:r>
          </w:p>
          <w:p w14:paraId="12FB0643" w14:textId="77777777" w:rsidR="007B3C5D" w:rsidRPr="00296A5C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07BE613C" w14:textId="77777777" w:rsidTr="00206630">
        <w:tc>
          <w:tcPr>
            <w:tcW w:w="2087" w:type="dxa"/>
          </w:tcPr>
          <w:p w14:paraId="07308088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Evaluering og Feedback</w:t>
            </w:r>
          </w:p>
        </w:tc>
        <w:tc>
          <w:tcPr>
            <w:tcW w:w="7406" w:type="dxa"/>
          </w:tcPr>
          <w:p w14:paraId="6ABF9F38" w14:textId="0326BDBB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Løbende formativ feedback. Formativ og eventuelt summativ feedback på mundtlig gruppefremlæggelse eller skriftlig aflevering.</w:t>
            </w:r>
          </w:p>
          <w:p w14:paraId="544C21ED" w14:textId="77777777" w:rsidR="007B3C5D" w:rsidRPr="00296A5C" w:rsidRDefault="007B3C5D" w:rsidP="00206630">
            <w:pPr>
              <w:rPr>
                <w:rFonts w:ascii="Garamond" w:hAnsi="Garamond"/>
              </w:rPr>
            </w:pPr>
          </w:p>
        </w:tc>
      </w:tr>
    </w:tbl>
    <w:p w14:paraId="6C2FC6F7" w14:textId="540C5968" w:rsidR="007B3C5D" w:rsidRDefault="007B3C5D">
      <w:pPr>
        <w:rPr>
          <w:rFonts w:ascii="Garamond" w:hAnsi="Garamond"/>
          <w:color w:val="000000"/>
        </w:rPr>
      </w:pPr>
    </w:p>
    <w:p w14:paraId="0C19C7A2" w14:textId="3CDF58CD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29370683" w14:textId="77777777" w:rsidTr="00206630">
        <w:tc>
          <w:tcPr>
            <w:tcW w:w="2087" w:type="dxa"/>
          </w:tcPr>
          <w:p w14:paraId="489E788D" w14:textId="1FEA4F10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 w:rsidR="001B5E72">
              <w:rPr>
                <w:rFonts w:ascii="Garamond" w:hAnsi="Garamond"/>
                <w:b/>
                <w:color w:val="000000"/>
              </w:rPr>
              <w:t>6</w:t>
            </w:r>
          </w:p>
          <w:p w14:paraId="028388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B071180" w14:textId="5C374D00" w:rsidR="007B3C5D" w:rsidRPr="005950F5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5950F5">
              <w:rPr>
                <w:rFonts w:ascii="Garamond" w:hAnsi="Garamond"/>
                <w:b/>
                <w:color w:val="000000"/>
              </w:rPr>
              <w:t>Tid og fortælling</w:t>
            </w:r>
          </w:p>
        </w:tc>
      </w:tr>
      <w:tr w:rsidR="007B3C5D" w:rsidRPr="000B489F" w14:paraId="73FAFAC9" w14:textId="77777777" w:rsidTr="00206630">
        <w:trPr>
          <w:trHeight w:val="1301"/>
        </w:trPr>
        <w:tc>
          <w:tcPr>
            <w:tcW w:w="2087" w:type="dxa"/>
          </w:tcPr>
          <w:p w14:paraId="3F01A41A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19AF161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Primærtekster:</w:t>
            </w:r>
            <w:r w:rsidRPr="005950F5">
              <w:rPr>
                <w:rFonts w:eastAsia="Garamond"/>
                <w:lang w:eastAsia="en-US"/>
              </w:rPr>
              <w:t xml:space="preserve"> </w:t>
            </w:r>
            <w:r w:rsidRPr="005950F5">
              <w:rPr>
                <w:rFonts w:eastAsia="Garamond"/>
                <w:lang w:eastAsia="en-US"/>
              </w:rPr>
              <w:br/>
              <w:t>Jens Smærup-Sørensen: ”Brev (1)” (1992)</w:t>
            </w:r>
          </w:p>
          <w:p w14:paraId="402B005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Pia Juul: “Opgang” (1999), novelle</w:t>
            </w:r>
          </w:p>
          <w:p w14:paraId="4CB8C4E0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Peter Seeberg: “Patienten” (1962)</w:t>
            </w:r>
          </w:p>
          <w:p w14:paraId="676592D9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Karen Blixen: “Ringen” (1958), fortælling</w:t>
            </w:r>
          </w:p>
          <w:p w14:paraId="3EBF87F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Naja Marie Aidt: “Den blomstrende have” (1993), novelle</w:t>
            </w:r>
          </w:p>
          <w:p w14:paraId="54D0EA19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Martin A. Hansen: ”Paradisæblerne” (1953), fortælling</w:t>
            </w:r>
          </w:p>
          <w:p w14:paraId="6DB19E3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Helle Helle: ”En stol for lidt” fra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Rester </w:t>
            </w:r>
            <w:r w:rsidRPr="005950F5">
              <w:rPr>
                <w:rFonts w:eastAsia="Garamond"/>
                <w:lang w:eastAsia="en-US"/>
              </w:rPr>
              <w:t>(1996)</w:t>
            </w:r>
          </w:p>
          <w:p w14:paraId="520F9BB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Helle Helle: ”Film” (1996), novelle</w:t>
            </w:r>
          </w:p>
          <w:p w14:paraId="3BD59F83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 xml:space="preserve">Værk: </w:t>
            </w:r>
            <w:r w:rsidRPr="005950F5">
              <w:rPr>
                <w:rFonts w:eastAsia="Garamond"/>
                <w:lang w:eastAsia="en-US"/>
              </w:rPr>
              <w:t xml:space="preserve">Anders Bodelsen: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Den åbne dør </w:t>
            </w:r>
            <w:r w:rsidRPr="005950F5">
              <w:rPr>
                <w:rFonts w:eastAsia="Garamond"/>
                <w:lang w:eastAsia="en-US"/>
              </w:rPr>
              <w:t>(1997)</w:t>
            </w:r>
          </w:p>
          <w:p w14:paraId="0D552AE0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Naja Maria Aidt: ”Din bror” (2001), novelle</w:t>
            </w:r>
          </w:p>
          <w:p w14:paraId="175A9564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Jannik Dahl Pedersen: </w:t>
            </w:r>
            <w:r w:rsidRPr="005950F5">
              <w:rPr>
                <w:rFonts w:eastAsia="Garamond"/>
                <w:i/>
                <w:iCs/>
                <w:lang w:eastAsia="en-US"/>
              </w:rPr>
              <w:t>Trekanter af lykke</w:t>
            </w:r>
            <w:r w:rsidRPr="005950F5">
              <w:rPr>
                <w:rFonts w:eastAsia="Garamond"/>
                <w:lang w:eastAsia="en-US"/>
              </w:rPr>
              <w:t xml:space="preserve"> (2014), kortfilm (værk): </w:t>
            </w:r>
            <w:hyperlink r:id="rId122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https://www.ekkofilm.dk/shortlist/film/trekanter-af-lykke--/</w:t>
              </w:r>
            </w:hyperlink>
          </w:p>
          <w:p w14:paraId="0921D1C8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Theis Ørntoft: ”Det er forvirrende tider, jeg skal fortælle om”, uddrag,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Digte 2014 </w:t>
            </w:r>
            <w:r w:rsidRPr="005950F5">
              <w:rPr>
                <w:rFonts w:eastAsia="Garamond"/>
                <w:lang w:eastAsia="en-US"/>
              </w:rPr>
              <w:t>(2014)</w:t>
            </w:r>
          </w:p>
          <w:p w14:paraId="71799ED3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Morten Pape: ”Planen”, prolog (2015): </w:t>
            </w:r>
            <w:hyperlink r:id="rId123" w:anchor="c757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https://5aarslitt.systime.dk/?id=221#c757</w:t>
              </w:r>
            </w:hyperlink>
          </w:p>
          <w:p w14:paraId="61CEF531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Helle Helle: </w:t>
            </w:r>
            <w:r w:rsidRPr="005950F5">
              <w:rPr>
                <w:rFonts w:eastAsia="Garamond"/>
                <w:i/>
                <w:iCs/>
                <w:lang w:eastAsia="en-US"/>
              </w:rPr>
              <w:t>De</w:t>
            </w:r>
            <w:r w:rsidRPr="005950F5">
              <w:rPr>
                <w:rFonts w:eastAsia="Garamond"/>
                <w:lang w:eastAsia="en-US"/>
              </w:rPr>
              <w:t xml:space="preserve"> (2018), uddrag: </w:t>
            </w:r>
            <w:hyperlink r:id="rId124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https://5aarslitt.systime.dk/?id=268</w:t>
              </w:r>
            </w:hyperlink>
          </w:p>
          <w:p w14:paraId="5BA15268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Charlotte Weitze: ”Villy”, </w:t>
            </w:r>
            <w:r w:rsidRPr="005950F5">
              <w:rPr>
                <w:rFonts w:eastAsia="Garamond"/>
                <w:i/>
                <w:iCs/>
                <w:lang w:eastAsia="en-US"/>
              </w:rPr>
              <w:t>Bjergtaget</w:t>
            </w:r>
            <w:r w:rsidRPr="005950F5">
              <w:rPr>
                <w:rFonts w:eastAsia="Garamond"/>
                <w:lang w:eastAsia="en-US"/>
              </w:rPr>
              <w:t xml:space="preserve"> (1999): </w:t>
            </w:r>
            <w:hyperlink r:id="rId125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https://textanalyse.systime.dk/?id=5038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56E3586A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Jonas Hassen Khemiri: </w:t>
            </w:r>
            <w:r w:rsidRPr="005950F5">
              <w:rPr>
                <w:rFonts w:eastAsia="Garamond"/>
                <w:i/>
                <w:iCs/>
                <w:lang w:eastAsia="en-US"/>
              </w:rPr>
              <w:t>Farklausulen</w:t>
            </w:r>
            <w:r w:rsidRPr="005950F5">
              <w:rPr>
                <w:rFonts w:eastAsia="Garamond"/>
                <w:lang w:eastAsia="en-US"/>
              </w:rPr>
              <w:t xml:space="preserve"> (2019), romanuddrag, oversat fra svensk</w:t>
            </w:r>
          </w:p>
          <w:p w14:paraId="6AC3C54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Pia Juul: ”Alle kan ro”, novelle fra novellesamlingen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Noveller </w:t>
            </w:r>
            <w:r w:rsidRPr="005950F5">
              <w:rPr>
                <w:rFonts w:eastAsia="Garamond"/>
                <w:lang w:eastAsia="en-US"/>
              </w:rPr>
              <w:t>(2014)</w:t>
            </w:r>
          </w:p>
          <w:p w14:paraId="73742EC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</w:p>
          <w:p w14:paraId="4B33570B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Sekundærtekster:</w:t>
            </w:r>
          </w:p>
          <w:p w14:paraId="0B9F173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Synsvinkler og fortællertyper (handout)</w:t>
            </w:r>
          </w:p>
          <w:p w14:paraId="714B5B9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Komposition: </w:t>
            </w:r>
            <w:hyperlink r:id="rId126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https://hbdansk.systime.dk/?id=155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7306C225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Intertekstualitet: </w:t>
            </w:r>
            <w:hyperlink r:id="rId127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https://www.youtube.com/watch?v=g0RlC45J2DI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6552E81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Konflikter: </w:t>
            </w:r>
            <w:hyperlink r:id="rId128" w:anchor="c475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https://hbdansk.systime.dk/?id=149#c475</w:t>
              </w:r>
            </w:hyperlink>
          </w:p>
          <w:p w14:paraId="389FCFA5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Personkarakteristik: </w:t>
            </w:r>
            <w:hyperlink r:id="rId129" w:anchor="c479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https://hbdansk.systime.dk/?id=149#c479</w:t>
              </w:r>
            </w:hyperlink>
          </w:p>
          <w:p w14:paraId="65EDB35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lastRenderedPageBreak/>
              <w:t xml:space="preserve">Forholdet mellem personerne: </w:t>
            </w:r>
            <w:hyperlink r:id="rId130" w:anchor="c480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https://hbdansk.systime.dk/?id=149#c480</w:t>
              </w:r>
            </w:hyperlink>
            <w:r w:rsidRPr="005950F5">
              <w:rPr>
                <w:rFonts w:eastAsia="Garamond"/>
                <w:lang w:eastAsia="en-US"/>
              </w:rPr>
              <w:t xml:space="preserve">  </w:t>
            </w:r>
          </w:p>
          <w:p w14:paraId="6B0739D2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Uddrag af ”Brevromanen”: </w:t>
            </w:r>
            <w:hyperlink r:id="rId131" w:anchor="c628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https://litthist.systime.dk/?id=184#c628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0F42263A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val="es-ES" w:eastAsia="en-US"/>
              </w:rPr>
            </w:pPr>
            <w:r w:rsidRPr="005950F5">
              <w:rPr>
                <w:rFonts w:eastAsia="Garamond"/>
                <w:lang w:val="es-ES" w:eastAsia="en-US"/>
              </w:rPr>
              <w:t xml:space="preserve">Metafor: </w:t>
            </w:r>
            <w:hyperlink r:id="rId132" w:anchor="c533" w:history="1">
              <w:r w:rsidRPr="005950F5">
                <w:rPr>
                  <w:rFonts w:eastAsia="Garamond"/>
                  <w:color w:val="0563C1"/>
                  <w:u w:val="single"/>
                  <w:lang w:val="es-ES" w:eastAsia="en-US"/>
                </w:rPr>
                <w:t>https://hbdansk.systime.dk/?id=188#c533</w:t>
              </w:r>
            </w:hyperlink>
            <w:r w:rsidRPr="005950F5">
              <w:rPr>
                <w:rFonts w:eastAsia="Garamond"/>
                <w:lang w:val="es-ES" w:eastAsia="en-US"/>
              </w:rPr>
              <w:t xml:space="preserve"> </w:t>
            </w:r>
          </w:p>
          <w:p w14:paraId="77C13923" w14:textId="77777777" w:rsidR="005950F5" w:rsidRPr="005950F5" w:rsidRDefault="005950F5" w:rsidP="005950F5">
            <w:pPr>
              <w:spacing w:after="160" w:line="300" w:lineRule="exact"/>
              <w:rPr>
                <w:color w:val="1D2125"/>
              </w:rPr>
            </w:pPr>
            <w:r w:rsidRPr="005950F5">
              <w:rPr>
                <w:rFonts w:eastAsia="Garamond"/>
                <w:lang w:eastAsia="en-US"/>
              </w:rPr>
              <w:t>”</w:t>
            </w:r>
            <w:r w:rsidRPr="005950F5">
              <w:rPr>
                <w:color w:val="2A2D39"/>
              </w:rPr>
              <w:t xml:space="preserve">Billedbeskæring”, ”Perspektiv”, ”Kamerabevægelser”, ”Lyd”, ”Lys og skygge” og ”Klipning”: </w:t>
            </w:r>
            <w:hyperlink r:id="rId133" w:history="1">
              <w:r w:rsidRPr="005950F5">
                <w:rPr>
                  <w:color w:val="0563C1"/>
                  <w:u w:val="single"/>
                </w:rPr>
                <w:t>https://hbdansk.systime.dk/?id=222</w:t>
              </w:r>
            </w:hyperlink>
            <w:r w:rsidRPr="005950F5">
              <w:rPr>
                <w:color w:val="2A2D39"/>
              </w:rPr>
              <w:t xml:space="preserve"> </w:t>
            </w:r>
          </w:p>
          <w:p w14:paraId="4AB9EB26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P3 x Satire: ”Sådan er ALLE krimiserier!”, YouTube-video: </w:t>
            </w:r>
            <w:hyperlink r:id="rId134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https://www.youtube.com/watch?v=b-ZurYFnkeg&amp;embeds_referring_euri=https%3A%2F%2Fwww.mitnielsbrock.dk%2F&amp;source_ve_path=MjM4NTE&amp;feature=emb_title</w:t>
              </w:r>
            </w:hyperlink>
          </w:p>
          <w:p w14:paraId="597EFF53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i/>
                <w:iCs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Underviserproduceret PowerPoint om krimigenrens kendetegn inkl. klip fra diverse danske krimiserier, herunder </w:t>
            </w:r>
            <w:r w:rsidRPr="005950F5">
              <w:rPr>
                <w:rFonts w:eastAsia="Garamond"/>
                <w:i/>
                <w:iCs/>
                <w:lang w:eastAsia="en-US"/>
              </w:rPr>
              <w:t>Rejseholdet</w:t>
            </w:r>
            <w:r w:rsidRPr="005950F5">
              <w:rPr>
                <w:rFonts w:eastAsia="Garamond"/>
                <w:lang w:eastAsia="en-US"/>
              </w:rPr>
              <w:t xml:space="preserve">, </w:t>
            </w:r>
            <w:r w:rsidRPr="005950F5">
              <w:rPr>
                <w:rFonts w:eastAsia="Garamond"/>
                <w:i/>
                <w:iCs/>
                <w:lang w:eastAsia="en-US"/>
              </w:rPr>
              <w:t>Forbrydelsen</w:t>
            </w:r>
            <w:r w:rsidRPr="005950F5">
              <w:rPr>
                <w:rFonts w:eastAsia="Garamond"/>
                <w:lang w:eastAsia="en-US"/>
              </w:rPr>
              <w:t xml:space="preserve">, </w:t>
            </w:r>
            <w:r w:rsidRPr="005950F5">
              <w:rPr>
                <w:rFonts w:eastAsia="Garamond"/>
                <w:i/>
                <w:iCs/>
                <w:lang w:eastAsia="en-US"/>
              </w:rPr>
              <w:t>Dicte</w:t>
            </w:r>
            <w:r w:rsidRPr="005950F5">
              <w:rPr>
                <w:rFonts w:eastAsia="Garamond"/>
                <w:lang w:eastAsia="en-US"/>
              </w:rPr>
              <w:t xml:space="preserve"> og </w:t>
            </w:r>
            <w:r w:rsidRPr="005950F5">
              <w:rPr>
                <w:rFonts w:eastAsia="Garamond"/>
                <w:i/>
                <w:iCs/>
                <w:lang w:eastAsia="en-US"/>
              </w:rPr>
              <w:t>Broen</w:t>
            </w:r>
          </w:p>
          <w:p w14:paraId="7815E9EB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Underviserproduceret PowerPoint om psykoanalytisk teori og metode </w:t>
            </w:r>
          </w:p>
          <w:p w14:paraId="7BBBC33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val="en-US" w:eastAsia="en-US"/>
              </w:rPr>
            </w:pPr>
            <w:r w:rsidRPr="005950F5">
              <w:rPr>
                <w:rFonts w:eastAsia="Garamond"/>
                <w:lang w:val="en-US" w:eastAsia="en-US"/>
              </w:rPr>
              <w:t xml:space="preserve">”id vs. superego” med Anders And, YouTube-video: </w:t>
            </w:r>
            <w:hyperlink r:id="rId135">
              <w:r w:rsidRPr="005950F5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https://www.youtube.com/watch?v=tMgpFnycZCg&amp;list=PLFqNAfjqc7uI_plR_YEvz_cY79mJwee7O</w:t>
              </w:r>
            </w:hyperlink>
            <w:r w:rsidRPr="005950F5">
              <w:rPr>
                <w:rFonts w:eastAsia="Garamond"/>
                <w:lang w:val="en-US" w:eastAsia="en-US"/>
              </w:rPr>
              <w:t xml:space="preserve">  </w:t>
            </w:r>
          </w:p>
          <w:p w14:paraId="6D3E30DC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Freuds personlighedsmodel (overjeg, jeg, id): </w:t>
            </w:r>
            <w:hyperlink r:id="rId136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https://idansk.systime.dk/?id=p457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05E55432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Odense International Film Festival: ”De 7 parametre”: </w:t>
            </w:r>
            <w:hyperlink r:id="rId137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https://filmfestival.dk/off-aaret-rundt/med-skolen-i-biografen/de-7-parametre/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49DBC7C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Diverse mindre uddrag bl.a. om samfundskritisk realisme; autofiktion; kulturmøder, globalisering og multikulturel danskhed; køn, krop og seksualitet samt død, tab og sorg fra </w:t>
            </w:r>
            <w:hyperlink r:id="rId138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https://5aarslitt.systime.dk/?id=282</w:t>
              </w:r>
            </w:hyperlink>
          </w:p>
          <w:p w14:paraId="3D013FD7" w14:textId="0F8BC6F5" w:rsidR="007B3C5D" w:rsidRPr="005950F5" w:rsidRDefault="005950F5" w:rsidP="005950F5">
            <w:pPr>
              <w:rPr>
                <w:rFonts w:ascii="Garamond" w:hAnsi="Garamond"/>
                <w:color w:val="000000"/>
              </w:rPr>
            </w:pPr>
            <w:r w:rsidRPr="005950F5">
              <w:rPr>
                <w:rFonts w:eastAsia="Garamond"/>
                <w:lang w:eastAsia="en-US"/>
              </w:rPr>
              <w:t xml:space="preserve">Gregers Andersen: </w:t>
            </w:r>
            <w:r w:rsidRPr="005950F5">
              <w:rPr>
                <w:rFonts w:eastAsia="Garamond"/>
                <w:i/>
                <w:iCs/>
                <w:lang w:eastAsia="en-US"/>
              </w:rPr>
              <w:t>Klimapodcasten: Den grønne løsning</w:t>
            </w:r>
            <w:r w:rsidRPr="005950F5">
              <w:rPr>
                <w:rFonts w:eastAsia="Garamond"/>
                <w:lang w:eastAsia="en-US"/>
              </w:rPr>
              <w:t xml:space="preserve">: ”Fiktionen kan gøre os mere klimabevidste – og måske endda aktivistiske” (2020), podcastafsnit: </w:t>
            </w:r>
            <w:hyperlink r:id="rId139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https://open.spotify.com/episode/2pO3N8HK5rNJXlGxQqw6FY?si=18703560b4b54e59&amp;nd=1</w:t>
              </w:r>
            </w:hyperlink>
          </w:p>
        </w:tc>
      </w:tr>
      <w:tr w:rsidR="007B3C5D" w:rsidRPr="000B489F" w14:paraId="150824EC" w14:textId="77777777" w:rsidTr="00206630">
        <w:tc>
          <w:tcPr>
            <w:tcW w:w="2087" w:type="dxa"/>
          </w:tcPr>
          <w:p w14:paraId="7E73EF7F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40B7CC5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ADD1CB9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50 timer </w:t>
            </w:r>
          </w:p>
          <w:p w14:paraId="66278437" w14:textId="5999AF5E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15-25 fordybelsestimer</w:t>
            </w:r>
            <w:r w:rsidR="007B3C5D" w:rsidRPr="005950F5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F847AA0" w14:textId="77777777" w:rsidTr="00206630">
        <w:tc>
          <w:tcPr>
            <w:tcW w:w="2087" w:type="dxa"/>
          </w:tcPr>
          <w:p w14:paraId="747D3DA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43788A90" w14:textId="77777777" w:rsidR="005950F5" w:rsidRPr="005950F5" w:rsidRDefault="005950F5" w:rsidP="005950F5">
            <w:pPr>
              <w:spacing w:line="300" w:lineRule="exact"/>
              <w:rPr>
                <w:rFonts w:eastAsia="Garamond"/>
                <w:b/>
                <w:bCs/>
              </w:rPr>
            </w:pPr>
            <w:r w:rsidRPr="005950F5">
              <w:rPr>
                <w:rFonts w:eastAsia="Garamond"/>
                <w:b/>
                <w:bCs/>
              </w:rPr>
              <w:t xml:space="preserve">Faglige mål: </w:t>
            </w:r>
          </w:p>
          <w:p w14:paraId="02687C4D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t>analysere og fortolke fiktive tekster</w:t>
            </w:r>
          </w:p>
          <w:p w14:paraId="7D753C1C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 og reflektere</w:t>
            </w:r>
          </w:p>
          <w:p w14:paraId="158FE979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t xml:space="preserve">udtrykke sig hensigtsmæssigt, formelt korrekt, personligt og nuanceret, såvel mundtligt som skriftligt </w:t>
            </w:r>
          </w:p>
          <w:p w14:paraId="4CFC95B5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lastRenderedPageBreak/>
              <w:t xml:space="preserve">perspektivere tekster ud fra viden om fagets stofområder og viden om kulturelle, æstetiske, historiske, almenmenneskelige, samfundsmæssige, internationale, merkantile og erhvervs-relaterede sammenhænge </w:t>
            </w:r>
          </w:p>
          <w:p w14:paraId="110816ED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 xml:space="preserve">demonstrere kendskab til centrale litteraturhistoriske perioder og deres forbindelse til nutiden </w:t>
            </w:r>
          </w:p>
          <w:p w14:paraId="7E643139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 xml:space="preserve">demonstrere viden om og reflektere over fagets identitet og metoder </w:t>
            </w:r>
          </w:p>
          <w:p w14:paraId="64C16193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>overskue og arbejde med store tekstmængder</w:t>
            </w:r>
          </w:p>
          <w:p w14:paraId="03B27022" w14:textId="06AA046D" w:rsidR="007B3C5D" w:rsidRPr="005950F5" w:rsidRDefault="007B3C5D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5950F5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53C23CDF" w14:textId="77777777" w:rsidTr="00206630">
        <w:tc>
          <w:tcPr>
            <w:tcW w:w="2087" w:type="dxa"/>
          </w:tcPr>
          <w:p w14:paraId="486147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4F78437F" w14:textId="59BB1B58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CL-øvelser, læreroplæg, gruppefremlæggelser, kreativ skrivning, undersøgende/induktiv undervisning, projektarbejde</w:t>
            </w:r>
            <w:r w:rsidRPr="005950F5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7B3C5D" w:rsidRPr="000B489F" w14:paraId="0F09F308" w14:textId="77777777" w:rsidTr="00206630">
        <w:tc>
          <w:tcPr>
            <w:tcW w:w="2087" w:type="dxa"/>
          </w:tcPr>
          <w:p w14:paraId="5DA619C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3FD49976" w14:textId="77777777" w:rsidR="007B3C5D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Kreative skriveprodukter</w:t>
            </w:r>
          </w:p>
          <w:p w14:paraId="619DD362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Diverse noter i logbog</w:t>
            </w:r>
          </w:p>
          <w:p w14:paraId="0504C25B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PowerPoint for mundtlig(e) fremlæggelse(r)</w:t>
            </w:r>
          </w:p>
          <w:p w14:paraId="3E3FC351" w14:textId="5D721141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Skriftlig(e) aflevering(er)</w:t>
            </w:r>
          </w:p>
          <w:p w14:paraId="48375D7A" w14:textId="2D136825" w:rsidR="005950F5" w:rsidRP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Indhold af øvelser på digitale dage</w:t>
            </w:r>
          </w:p>
        </w:tc>
      </w:tr>
      <w:tr w:rsidR="007B3C5D" w:rsidRPr="000B489F" w14:paraId="6EA31FFD" w14:textId="77777777" w:rsidTr="00206630">
        <w:tc>
          <w:tcPr>
            <w:tcW w:w="2087" w:type="dxa"/>
          </w:tcPr>
          <w:p w14:paraId="0BBD27F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A2EC0B0" w14:textId="77777777" w:rsidR="007B3C5D" w:rsidRPr="005950F5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70412A5F" w14:textId="77777777" w:rsidTr="00206630">
        <w:tc>
          <w:tcPr>
            <w:tcW w:w="2087" w:type="dxa"/>
          </w:tcPr>
          <w:p w14:paraId="030F171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1FFBEBF8" w14:textId="77777777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Overskue og nagivere i større tekstmængder</w:t>
            </w:r>
          </w:p>
          <w:p w14:paraId="3F12BFE9" w14:textId="04413DC0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Arbejde med selvstændighed i par og individuelt </w:t>
            </w:r>
          </w:p>
          <w:p w14:paraId="2344D4EE" w14:textId="46CB28A9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Anvende fortolkningshypotese</w:t>
            </w:r>
          </w:p>
          <w:p w14:paraId="0B2B61CD" w14:textId="4B9336A4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Analysere, fortolke og perspektivere litterære tekster</w:t>
            </w:r>
          </w:p>
          <w:p w14:paraId="54AA614D" w14:textId="75DA4833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Anvende begreber fra andre fag </w:t>
            </w:r>
          </w:p>
          <w:p w14:paraId="1E985B38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55F029D1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656704C6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3C2EFB91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66B97410" w14:textId="3A60886E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Kreativ skrivning</w:t>
            </w:r>
          </w:p>
          <w:p w14:paraId="7175C922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4EB206ED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05D5A5AA" w14:textId="585FD60D" w:rsidR="005950F5" w:rsidRPr="005950F5" w:rsidRDefault="0015317E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</w:tc>
      </w:tr>
      <w:tr w:rsidR="007B3C5D" w:rsidRPr="000B489F" w14:paraId="2FF06B76" w14:textId="77777777" w:rsidTr="00206630">
        <w:tc>
          <w:tcPr>
            <w:tcW w:w="2087" w:type="dxa"/>
          </w:tcPr>
          <w:p w14:paraId="0F03608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0F9A9846" w14:textId="4769F0AB" w:rsidR="007B3C5D" w:rsidRDefault="0015317E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En eller flere mundtlige fremlæggelser (5-10 fordybelsestimer)</w:t>
            </w:r>
          </w:p>
          <w:p w14:paraId="0445EDA6" w14:textId="518E2B6E" w:rsidR="0015317E" w:rsidRPr="005950F5" w:rsidRDefault="0015317E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En eller flere skriftlige afleveringer (10-15 fordybelsestimer)</w:t>
            </w:r>
          </w:p>
          <w:p w14:paraId="38D0739F" w14:textId="77777777" w:rsidR="007B3C5D" w:rsidRPr="005950F5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2A26D369" w14:textId="77777777" w:rsidTr="00206630">
        <w:tc>
          <w:tcPr>
            <w:tcW w:w="2087" w:type="dxa"/>
          </w:tcPr>
          <w:p w14:paraId="3557596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618799DE" w14:textId="585D9C87" w:rsidR="007B3C5D" w:rsidRPr="005950F5" w:rsidRDefault="0015317E" w:rsidP="0015317E">
            <w:pPr>
              <w:rPr>
                <w:rFonts w:ascii="Garamond" w:hAnsi="Garamond"/>
              </w:rPr>
            </w:pPr>
            <w:r>
              <w:rPr>
                <w:rFonts w:ascii="Garamond" w:hAnsi="Garamond" w:cs="Calibri"/>
                <w:color w:val="000000"/>
              </w:rPr>
              <w:t xml:space="preserve">Løbende formativ lærerfeedback og peerfeedback. </w:t>
            </w:r>
            <w:r>
              <w:rPr>
                <w:rFonts w:ascii="Garamond" w:hAnsi="Garamond" w:cs="Calibri"/>
                <w:color w:val="000000"/>
              </w:rPr>
              <w:br/>
              <w:t>Formativ og summativ feedback på mundtlige fremlæggelser og skriftlige afleveringer.</w:t>
            </w:r>
          </w:p>
        </w:tc>
      </w:tr>
    </w:tbl>
    <w:p w14:paraId="37CA9163" w14:textId="77777777" w:rsidR="00FF1ECE" w:rsidRDefault="00FF1ECE">
      <w:pPr>
        <w:rPr>
          <w:rFonts w:ascii="Garamond" w:hAnsi="Garamond"/>
          <w:color w:val="000000"/>
        </w:rPr>
      </w:pPr>
    </w:p>
    <w:p w14:paraId="2AED2E1C" w14:textId="7E5798EB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0D3972EC" w14:textId="77777777" w:rsidTr="00EA2039">
        <w:tc>
          <w:tcPr>
            <w:tcW w:w="2087" w:type="dxa"/>
          </w:tcPr>
          <w:p w14:paraId="39A8BFC4" w14:textId="19235A2F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7</w:t>
            </w:r>
          </w:p>
          <w:p w14:paraId="19D1831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59EEEBD" w14:textId="257D846E" w:rsidR="00551FB8" w:rsidRPr="00322244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322244">
              <w:rPr>
                <w:rFonts w:ascii="Garamond" w:hAnsi="Garamond"/>
                <w:b/>
                <w:color w:val="000000"/>
              </w:rPr>
              <w:t>Romantikken</w:t>
            </w:r>
          </w:p>
        </w:tc>
      </w:tr>
      <w:tr w:rsidR="00551FB8" w:rsidRPr="000B489F" w14:paraId="6076777E" w14:textId="77777777" w:rsidTr="00EA2039">
        <w:trPr>
          <w:trHeight w:val="1301"/>
        </w:trPr>
        <w:tc>
          <w:tcPr>
            <w:tcW w:w="2087" w:type="dxa"/>
          </w:tcPr>
          <w:p w14:paraId="6FFA8C4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636BB5E4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  <w:r w:rsidRPr="00322244">
              <w:rPr>
                <w:rFonts w:eastAsia="Garamond"/>
                <w:b/>
                <w:bCs/>
                <w:lang w:eastAsia="en-US"/>
              </w:rPr>
              <w:t>Primærtekster</w:t>
            </w:r>
          </w:p>
          <w:p w14:paraId="362DD986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color w:val="0000FF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 xml:space="preserve">Schack von Staffeldt: ”Indvielsen” (1804): </w:t>
            </w:r>
            <w:hyperlink r:id="rId140">
              <w:r w:rsidRPr="00322244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https://litthist.systime.dk/index.php?id=124&amp;L=0</w:t>
              </w:r>
            </w:hyperlink>
          </w:p>
          <w:p w14:paraId="17FEC086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>H. C. Andersen: ”Poesien”</w:t>
            </w:r>
            <w:r w:rsidRPr="00322244">
              <w:rPr>
                <w:rFonts w:eastAsia="Garamond"/>
                <w:b/>
                <w:bCs/>
                <w:lang w:eastAsia="en-US"/>
              </w:rPr>
              <w:t xml:space="preserve"> </w:t>
            </w:r>
            <w:r w:rsidRPr="00322244">
              <w:rPr>
                <w:rFonts w:eastAsia="Garamond"/>
                <w:lang w:eastAsia="en-US"/>
              </w:rPr>
              <w:t xml:space="preserve">(1879), uddrag: </w:t>
            </w:r>
            <w:hyperlink r:id="rId141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https://www.hcandersen-homepage.dk/?page_id=7375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232C9C2A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>Emil Aarestrup: ”Angst” (1838)</w:t>
            </w:r>
          </w:p>
          <w:p w14:paraId="016FB5AD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>H. C. Andersen: “Klokken” (1845)</w:t>
            </w:r>
          </w:p>
          <w:p w14:paraId="35996D17" w14:textId="77777777" w:rsidR="00322244" w:rsidRPr="00322244" w:rsidRDefault="00322244" w:rsidP="00322244">
            <w:pPr>
              <w:spacing w:after="160" w:line="300" w:lineRule="exact"/>
              <w:rPr>
                <w:rFonts w:eastAsia="Calibri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 xml:space="preserve">Kristian Humaidan feat. Esben Svane: “Bag horisonten” (2016): </w:t>
            </w:r>
            <w:r w:rsidRPr="00322244">
              <w:rPr>
                <w:rFonts w:eastAsia="Calibri"/>
                <w:lang w:eastAsia="en-US"/>
              </w:rPr>
              <w:t xml:space="preserve"> </w:t>
            </w:r>
            <w:hyperlink r:id="rId142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https://www.youtube.com/watch?v=fB0lOf-KESU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59FACA85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Robert L. Stevenson: ”Mordet på Carew” fra </w:t>
            </w:r>
            <w:r w:rsidRPr="00322244">
              <w:rPr>
                <w:rFonts w:eastAsia="Calibri"/>
                <w:i/>
                <w:iCs/>
                <w:lang w:eastAsia="en-US"/>
              </w:rPr>
              <w:t xml:space="preserve">Dr. Jekyll og Mr. Hyde </w:t>
            </w:r>
            <w:r w:rsidRPr="00322244">
              <w:rPr>
                <w:rFonts w:eastAsia="Calibri"/>
                <w:lang w:eastAsia="en-US"/>
              </w:rPr>
              <w:t>(1886)</w:t>
            </w:r>
            <w:r w:rsidRPr="00322244">
              <w:rPr>
                <w:rFonts w:eastAsia="Calibri"/>
                <w:i/>
                <w:iCs/>
                <w:lang w:eastAsia="en-US"/>
              </w:rPr>
              <w:t>,</w:t>
            </w:r>
            <w:r w:rsidRPr="00322244">
              <w:rPr>
                <w:rFonts w:eastAsia="Calibri"/>
                <w:lang w:eastAsia="en-US"/>
              </w:rPr>
              <w:t xml:space="preserve"> romanuddrag oversat fra engelsk</w:t>
            </w:r>
          </w:p>
          <w:p w14:paraId="05383A58" w14:textId="77777777" w:rsid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N. F. S. Grundtvig: ”Danmarks Trøst” (1820): </w:t>
            </w:r>
            <w:hyperlink r:id="rId143" w:anchor="c1112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https://litthist.systime.dk/?id=252#c1112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41C41BCD" w14:textId="1B6B6C42" w:rsidR="00322244" w:rsidRDefault="00322244" w:rsidP="00322244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>B. S. Ingemann: ”Nattevandrerinden” (1813), digt</w:t>
            </w:r>
          </w:p>
          <w:p w14:paraId="0DC1E050" w14:textId="34BA560C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Garamond"/>
                <w:lang w:eastAsia="en-US"/>
              </w:rPr>
              <w:t>Diverse malerier fra romantikken</w:t>
            </w:r>
          </w:p>
          <w:p w14:paraId="5922F644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Reklamefilm til matrixfremlæggelser: </w:t>
            </w:r>
          </w:p>
          <w:p w14:paraId="2D4E86AA" w14:textId="77777777" w:rsidR="00322244" w:rsidRP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Spies Rejser: ”Do it for Denmark” (2015), reklamefilm: </w:t>
            </w:r>
            <w:hyperlink r:id="rId144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https://www.youtube.com/watch?v=vrO3TfJc9Qw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3890FA2E" w14:textId="77777777" w:rsidR="00322244" w:rsidRP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Visit Denmark: ”Meget mere end bare Danmark” (2021), reklamefilm: </w:t>
            </w:r>
            <w:hyperlink r:id="rId145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https://www.youtube.com/watch?v=Ocmc7CKNCF8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2CDA890F" w14:textId="77777777" w:rsidR="00322244" w:rsidRP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Landbrug &amp; Fødevarer: ”Der er et yndigt land” (2013), reklamefilm: </w:t>
            </w:r>
            <w:hyperlink r:id="rId146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https://www.youtube.com/watch?v=hGV2e-a2J0s&amp;t=1s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56C8CFD3" w14:textId="77777777" w:rsidR="00322244" w:rsidRP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val="en-US" w:eastAsia="en-US"/>
              </w:rPr>
              <w:t xml:space="preserve">Carlsberg: ”The Danish way” (2017), reklamefilm på engelsk: </w:t>
            </w:r>
            <w:hyperlink r:id="rId147" w:history="1">
              <w:r w:rsidRPr="00322244">
                <w:rPr>
                  <w:rFonts w:eastAsia="Calibri"/>
                  <w:color w:val="0563C1"/>
                  <w:u w:val="single"/>
                  <w:lang w:val="en-US" w:eastAsia="en-US"/>
                </w:rPr>
                <w:t>https://www.youtube.com/watch?v=jEKLwFdntPs</w:t>
              </w:r>
            </w:hyperlink>
            <w:r w:rsidRPr="00322244">
              <w:rPr>
                <w:rFonts w:eastAsia="Calibri"/>
                <w:lang w:val="en-US" w:eastAsia="en-US"/>
              </w:rPr>
              <w:t xml:space="preserve"> </w:t>
            </w:r>
          </w:p>
          <w:p w14:paraId="70D9C783" w14:textId="77777777" w:rsidR="00322244" w:rsidRP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val="en-US" w:eastAsia="en-US"/>
              </w:rPr>
              <w:t>Reklamefilm fra WWF fra 2024</w:t>
            </w:r>
          </w:p>
          <w:p w14:paraId="6DC7E213" w14:textId="77777777" w:rsidR="00322244" w:rsidRDefault="00322244" w:rsidP="00322244">
            <w:pPr>
              <w:numPr>
                <w:ilvl w:val="0"/>
                <w:numId w:val="24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>Dansk Folkeparti: “Vi elsker Danmark” (2019), reklamefilm</w:t>
            </w:r>
          </w:p>
          <w:p w14:paraId="242CF2C7" w14:textId="77777777" w:rsidR="00551FB8" w:rsidRDefault="00551FB8" w:rsidP="00322244">
            <w:pPr>
              <w:spacing w:after="160" w:line="300" w:lineRule="exact"/>
              <w:rPr>
                <w:rFonts w:ascii="Garamond" w:hAnsi="Garamond"/>
                <w:color w:val="000000"/>
              </w:rPr>
            </w:pPr>
          </w:p>
          <w:p w14:paraId="2A853314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  <w:r w:rsidRPr="00322244">
              <w:rPr>
                <w:rFonts w:eastAsia="Garamond"/>
                <w:b/>
                <w:bCs/>
                <w:lang w:eastAsia="en-US"/>
              </w:rPr>
              <w:t>Sekundærtekster</w:t>
            </w:r>
          </w:p>
          <w:p w14:paraId="53054AC0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>Lærerproduceret PowerPoint om romantikkens livssyn, historiske kontekst og om kendetegn ved universalromantik, nationalromantik og romantisme</w:t>
            </w:r>
          </w:p>
          <w:p w14:paraId="0D118257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 xml:space="preserve">Videointroduktion til romantikken: </w:t>
            </w:r>
            <w:hyperlink r:id="rId148" w:anchor="c988">
              <w:r w:rsidRPr="00322244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https://litthist.systime.dk/index.php?id=124&amp;L=0#c988</w:t>
              </w:r>
            </w:hyperlink>
            <w:r w:rsidRPr="00322244">
              <w:rPr>
                <w:rFonts w:eastAsia="Garamond"/>
                <w:lang w:eastAsia="en-US"/>
              </w:rPr>
              <w:t xml:space="preserve"> </w:t>
            </w:r>
          </w:p>
          <w:p w14:paraId="73C20E3B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t xml:space="preserve">Romantikken: en kaotisk tidsalder: </w:t>
            </w:r>
            <w:hyperlink r:id="rId149" w:history="1">
              <w:r w:rsidRPr="00322244">
                <w:rPr>
                  <w:rFonts w:eastAsia="Garamond"/>
                  <w:color w:val="0563C1"/>
                  <w:u w:val="single"/>
                  <w:lang w:eastAsia="en-US"/>
                </w:rPr>
                <w:t>https://bl.systime.dk/?id=270</w:t>
              </w:r>
            </w:hyperlink>
          </w:p>
          <w:p w14:paraId="76A8EA56" w14:textId="77777777" w:rsidR="00322244" w:rsidRPr="00322244" w:rsidRDefault="00322244" w:rsidP="00322244">
            <w:pPr>
              <w:spacing w:after="160" w:line="300" w:lineRule="exact"/>
              <w:rPr>
                <w:rFonts w:eastAsia="Garamond"/>
                <w:color w:val="000000"/>
                <w:lang w:eastAsia="en-US"/>
              </w:rPr>
            </w:pPr>
            <w:r w:rsidRPr="00322244">
              <w:rPr>
                <w:rFonts w:eastAsia="Garamond"/>
                <w:lang w:eastAsia="en-US"/>
              </w:rPr>
              <w:lastRenderedPageBreak/>
              <w:t xml:space="preserve">Livssyn: </w:t>
            </w:r>
            <w:hyperlink r:id="rId150" w:history="1">
              <w:r w:rsidRPr="00322244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https://litthist.systime.dk/?id=157</w:t>
              </w:r>
            </w:hyperlink>
            <w:r w:rsidRPr="00322244">
              <w:rPr>
                <w:rFonts w:eastAsia="Garamond"/>
                <w:lang w:eastAsia="en-US"/>
              </w:rPr>
              <w:t xml:space="preserve"> </w:t>
            </w:r>
          </w:p>
          <w:p w14:paraId="4932DDA7" w14:textId="77777777" w:rsidR="00322244" w:rsidRPr="00322244" w:rsidRDefault="00322244" w:rsidP="00322244">
            <w:pPr>
              <w:shd w:val="clear" w:color="auto" w:fill="FFFFFF"/>
              <w:spacing w:after="160" w:line="259" w:lineRule="auto"/>
              <w:rPr>
                <w:rFonts w:eastAsia="Calibri"/>
                <w:color w:val="1D2125"/>
                <w:spacing w:val="2"/>
                <w:lang w:eastAsia="en-US"/>
              </w:rPr>
            </w:pPr>
            <w:r w:rsidRPr="00322244">
              <w:rPr>
                <w:rFonts w:eastAsia="Calibri"/>
                <w:color w:val="1D2125"/>
                <w:spacing w:val="2"/>
                <w:lang w:eastAsia="en-US"/>
              </w:rPr>
              <w:t xml:space="preserve">Universalromantik: </w:t>
            </w:r>
            <w:hyperlink r:id="rId151" w:history="1">
              <w:r w:rsidRPr="00322244">
                <w:rPr>
                  <w:rFonts w:eastAsia="Calibri"/>
                  <w:color w:val="0563C1"/>
                  <w:spacing w:val="2"/>
                  <w:u w:val="single"/>
                  <w:lang w:eastAsia="en-US"/>
                </w:rPr>
                <w:t>https://litthist.systime.dk/?id=p159</w:t>
              </w:r>
            </w:hyperlink>
          </w:p>
          <w:p w14:paraId="3F6E259C" w14:textId="77777777" w:rsidR="00322244" w:rsidRPr="00322244" w:rsidRDefault="00322244" w:rsidP="00322244">
            <w:pPr>
              <w:shd w:val="clear" w:color="auto" w:fill="FFFFFF"/>
              <w:spacing w:after="160" w:line="259" w:lineRule="auto"/>
              <w:rPr>
                <w:rFonts w:eastAsia="Calibri"/>
                <w:color w:val="0563C1"/>
                <w:spacing w:val="2"/>
                <w:u w:val="single"/>
                <w:lang w:eastAsia="en-US"/>
              </w:rPr>
            </w:pPr>
            <w:r w:rsidRPr="00322244">
              <w:rPr>
                <w:rFonts w:eastAsia="Calibri"/>
                <w:color w:val="1D2125"/>
                <w:spacing w:val="2"/>
                <w:lang w:eastAsia="en-US"/>
              </w:rPr>
              <w:t xml:space="preserve">Nyplatonisme og Schack Staffeldt: </w:t>
            </w:r>
            <w:hyperlink r:id="rId152" w:history="1">
              <w:r w:rsidRPr="00322244">
                <w:rPr>
                  <w:rFonts w:eastAsia="Calibri"/>
                  <w:color w:val="0563C1"/>
                  <w:spacing w:val="2"/>
                  <w:u w:val="single"/>
                  <w:lang w:eastAsia="en-US"/>
                </w:rPr>
                <w:t>https://litthist.systime.dk/?id=p158</w:t>
              </w:r>
            </w:hyperlink>
          </w:p>
          <w:p w14:paraId="7FA5B89F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Romantisme: </w:t>
            </w:r>
            <w:hyperlink r:id="rId153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https://litthist.systime.dk/?id=165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13A89BA2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Freuds personlighedsteori: </w:t>
            </w:r>
            <w:hyperlink r:id="rId154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https://idansk.systime.dk/?id=457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466750AC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DR2: </w:t>
            </w:r>
            <w:r w:rsidRPr="00322244">
              <w:rPr>
                <w:rFonts w:eastAsia="Calibri"/>
                <w:i/>
                <w:iCs/>
                <w:lang w:eastAsia="en-US"/>
              </w:rPr>
              <w:t xml:space="preserve">Store tanker – trange tider, </w:t>
            </w:r>
            <w:r w:rsidRPr="00322244">
              <w:rPr>
                <w:rFonts w:eastAsia="Calibri"/>
                <w:lang w:eastAsia="en-US"/>
              </w:rPr>
              <w:t xml:space="preserve">YouTube-video: </w:t>
            </w:r>
            <w:hyperlink r:id="rId155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https://youtu.be/UL4hfjTgay4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048EA084" w14:textId="77777777" w:rsidR="00322244" w:rsidRPr="00322244" w:rsidRDefault="00322244" w:rsidP="00322244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322244">
              <w:rPr>
                <w:rFonts w:eastAsia="Calibri"/>
                <w:lang w:eastAsia="en-US"/>
              </w:rPr>
              <w:t xml:space="preserve">Håndbog til dansk – litteraturhistorie: ”Skrækfortællinger”: </w:t>
            </w:r>
            <w:hyperlink r:id="rId156" w:anchor="c475" w:history="1">
              <w:r w:rsidRPr="00322244">
                <w:rPr>
                  <w:rFonts w:eastAsia="Calibri"/>
                  <w:color w:val="0563C1"/>
                  <w:u w:val="single"/>
                  <w:lang w:eastAsia="en-US"/>
                </w:rPr>
                <w:t>https://hbdansklitteraturhistorie.systime.dk/?id=251#c475</w:t>
              </w:r>
            </w:hyperlink>
            <w:r w:rsidRPr="00322244">
              <w:rPr>
                <w:rFonts w:eastAsia="Calibri"/>
                <w:lang w:eastAsia="en-US"/>
              </w:rPr>
              <w:t xml:space="preserve"> </w:t>
            </w:r>
          </w:p>
          <w:p w14:paraId="79E4FACD" w14:textId="3D9FACA8" w:rsidR="00322244" w:rsidRPr="00322244" w:rsidRDefault="00322244" w:rsidP="00322244">
            <w:pPr>
              <w:spacing w:after="16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597C12AD" w14:textId="77777777" w:rsidTr="00EA2039">
        <w:tc>
          <w:tcPr>
            <w:tcW w:w="2087" w:type="dxa"/>
          </w:tcPr>
          <w:p w14:paraId="3BD301B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8F52392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866F92F" w14:textId="77777777" w:rsidR="00322244" w:rsidRDefault="00322244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12 timer </w:t>
            </w:r>
          </w:p>
          <w:p w14:paraId="5F624EF6" w14:textId="46D0ACC2" w:rsidR="00322244" w:rsidRPr="00322244" w:rsidRDefault="00322244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Op til 10 fordybelsestimer</w:t>
            </w:r>
          </w:p>
        </w:tc>
      </w:tr>
      <w:tr w:rsidR="00551FB8" w:rsidRPr="000B489F" w14:paraId="4F5CC470" w14:textId="77777777" w:rsidTr="00EA2039">
        <w:tc>
          <w:tcPr>
            <w:tcW w:w="2087" w:type="dxa"/>
          </w:tcPr>
          <w:p w14:paraId="07E5527D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634FE5F8" w14:textId="77777777" w:rsidR="00322244" w:rsidRPr="00685F46" w:rsidRDefault="00322244" w:rsidP="00322244">
            <w:pPr>
              <w:spacing w:line="300" w:lineRule="exact"/>
              <w:rPr>
                <w:b/>
                <w:bCs/>
              </w:rPr>
            </w:pPr>
            <w:r w:rsidRPr="00685F46">
              <w:rPr>
                <w:b/>
                <w:bCs/>
              </w:rPr>
              <w:t xml:space="preserve">Faglige mål: </w:t>
            </w:r>
          </w:p>
          <w:p w14:paraId="0B363709" w14:textId="77777777" w:rsidR="00322244" w:rsidRPr="00685F46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udtrykke sig hensigtsmæssigt, formelt korrekt, personligt og nuanceret, såvel mundtligt som skriftligt.</w:t>
            </w:r>
          </w:p>
          <w:p w14:paraId="39EA02E0" w14:textId="77777777" w:rsidR="00322244" w:rsidRPr="00685F46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anvende forskellige mundtlige og skriftlige fremstillingsformer formålsbestemt og genrebevidst, herunder redegøre, kommentere, argumentere, diskutere, vurdere og reflektere.</w:t>
            </w:r>
          </w:p>
          <w:p w14:paraId="617D2477" w14:textId="77777777" w:rsidR="00322244" w:rsidRPr="00685F46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analysere og fortolke fiktive tekster</w:t>
            </w:r>
          </w:p>
          <w:p w14:paraId="18ECC1F3" w14:textId="77777777" w:rsidR="00322244" w:rsidRPr="00685F46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perspektivere tekster ud fra viden om fagets stofområder og viden om kulturelle, æstetiske, historiske, almenmenneskelige, samfundsmæssige, internationale, merkantile og erhvervs-relaterede sammenhænge</w:t>
            </w:r>
          </w:p>
          <w:p w14:paraId="4DD93D26" w14:textId="77777777" w:rsidR="00322244" w:rsidRPr="00685F46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demonstrere kendskab til centrale litteraturhistoriske perioder og deres forbindelse til nutiden</w:t>
            </w:r>
          </w:p>
          <w:p w14:paraId="039A3E82" w14:textId="1A059E28" w:rsidR="00551FB8" w:rsidRPr="00322244" w:rsidRDefault="00322244" w:rsidP="00322244">
            <w:pPr>
              <w:pStyle w:val="Listeafsnit"/>
              <w:numPr>
                <w:ilvl w:val="0"/>
                <w:numId w:val="25"/>
              </w:numPr>
              <w:spacing w:after="160" w:line="300" w:lineRule="exact"/>
            </w:pPr>
            <w:r w:rsidRPr="00685F46">
              <w:t>demonstrere viden om og reflektere over fagets identitet og metoder</w:t>
            </w:r>
            <w:r w:rsidR="00551FB8" w:rsidRPr="00322244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551FB8" w:rsidRPr="000B489F" w14:paraId="7828ED23" w14:textId="77777777" w:rsidTr="00EA2039">
        <w:tc>
          <w:tcPr>
            <w:tcW w:w="2087" w:type="dxa"/>
          </w:tcPr>
          <w:p w14:paraId="34E8D3E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51F2DB2" w14:textId="5104F3DA" w:rsidR="00551FB8" w:rsidRPr="00322244" w:rsidRDefault="00322244" w:rsidP="00EA2039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Pararbejde,</w:t>
            </w:r>
            <w:r>
              <w:rPr>
                <w:rFonts w:eastAsia="Garamond"/>
              </w:rPr>
              <w:t xml:space="preserve"> individuelt arbejde, små fremlæggelser,</w:t>
            </w:r>
            <w:r w:rsidRPr="00685F46">
              <w:rPr>
                <w:rFonts w:eastAsia="Garamond"/>
              </w:rPr>
              <w:t xml:space="preserve"> læreroplæg, </w:t>
            </w:r>
            <w:r>
              <w:rPr>
                <w:rFonts w:eastAsia="Garamond"/>
              </w:rPr>
              <w:t>gruppearbejde, innovative og kreative arbejdsformer, CL</w:t>
            </w:r>
            <w:r>
              <w:rPr>
                <w:rFonts w:ascii="Garamond" w:hAnsi="Garamond"/>
                <w:color w:val="000000"/>
              </w:rPr>
              <w:t>, skriftlig aflevering og/eller mundtligt oplæg</w:t>
            </w:r>
          </w:p>
        </w:tc>
      </w:tr>
      <w:tr w:rsidR="00551FB8" w:rsidRPr="000B489F" w14:paraId="392A6606" w14:textId="77777777" w:rsidTr="00EA2039">
        <w:tc>
          <w:tcPr>
            <w:tcW w:w="2087" w:type="dxa"/>
          </w:tcPr>
          <w:p w14:paraId="551E51F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8DA6615" w14:textId="77777777" w:rsidR="00322244" w:rsidRDefault="00322244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 til støtte for mundtlig gruppefremlæggelse om malerianalyse</w:t>
            </w:r>
          </w:p>
          <w:p w14:paraId="4DD4A849" w14:textId="77777777" w:rsidR="00322244" w:rsidRDefault="00322244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om komparativ analyse af digt og maleri fra romantikken</w:t>
            </w:r>
          </w:p>
          <w:p w14:paraId="7FA44C97" w14:textId="77777777" w:rsidR="00322244" w:rsidRDefault="00322244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Diverse noter i logbog</w:t>
            </w:r>
          </w:p>
          <w:p w14:paraId="073C8E43" w14:textId="7ADD4F8F" w:rsidR="00551FB8" w:rsidRPr="00322244" w:rsidRDefault="00322244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Posters med romantiske strømninger og personer </w:t>
            </w:r>
          </w:p>
        </w:tc>
      </w:tr>
      <w:tr w:rsidR="00551FB8" w:rsidRPr="000B489F" w14:paraId="18E841FF" w14:textId="77777777" w:rsidTr="00EA2039">
        <w:tc>
          <w:tcPr>
            <w:tcW w:w="2087" w:type="dxa"/>
          </w:tcPr>
          <w:p w14:paraId="2A98CB2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082F47F5" w14:textId="53071A2C" w:rsidR="00551FB8" w:rsidRPr="00322244" w:rsidRDefault="00551FB8" w:rsidP="00322244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2B38F3BD" w14:textId="77777777" w:rsidTr="00EA2039">
        <w:tc>
          <w:tcPr>
            <w:tcW w:w="2087" w:type="dxa"/>
          </w:tcPr>
          <w:p w14:paraId="21388BC3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5D392A8F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Lærerstyret notetagning</w:t>
            </w:r>
          </w:p>
          <w:p w14:paraId="75229ADE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Litteraturhistorisk forståelse og læsning</w:t>
            </w:r>
          </w:p>
          <w:p w14:paraId="44192DB2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Arbejde med selvstændighed i par og individuelt </w:t>
            </w:r>
          </w:p>
          <w:p w14:paraId="7903B685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1E7E1417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65D56EED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lastRenderedPageBreak/>
              <w:t xml:space="preserve">Processkrivning </w:t>
            </w:r>
          </w:p>
          <w:p w14:paraId="432606AD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24DB028D" w14:textId="77777777" w:rsid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11566D31" w14:textId="00FD9DB0" w:rsidR="00551FB8" w:rsidRPr="00322244" w:rsidRDefault="00322244" w:rsidP="003222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  <w:p w14:paraId="3BA7B0DD" w14:textId="77777777" w:rsidR="00551FB8" w:rsidRPr="003222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66911704" w14:textId="77777777" w:rsidTr="00EA2039">
        <w:tc>
          <w:tcPr>
            <w:tcW w:w="2087" w:type="dxa"/>
          </w:tcPr>
          <w:p w14:paraId="42EB7140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Skriftlighed</w:t>
            </w:r>
          </w:p>
        </w:tc>
        <w:tc>
          <w:tcPr>
            <w:tcW w:w="7406" w:type="dxa"/>
          </w:tcPr>
          <w:p w14:paraId="5D648B0D" w14:textId="39BA96CC" w:rsidR="00551FB8" w:rsidRPr="00322244" w:rsidRDefault="00C33DDD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om komparativ analyse af maleri og digt (10 fordybelsestimer) og/eller gruppefremlæggelse om malerianalyse (5 fordybelsestimer). Begge opgaver opstartes i klassen og færdiggøres af eleverne hjemme.</w:t>
            </w:r>
          </w:p>
          <w:p w14:paraId="753753A7" w14:textId="77777777" w:rsidR="00551FB8" w:rsidRPr="003222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7AA7839D" w14:textId="77777777" w:rsidTr="00EA2039">
        <w:tc>
          <w:tcPr>
            <w:tcW w:w="2087" w:type="dxa"/>
          </w:tcPr>
          <w:p w14:paraId="672CDD4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3F31CB0E" w14:textId="0E9FB255" w:rsidR="00551FB8" w:rsidRPr="00322244" w:rsidRDefault="00C33DDD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Løbende formativ feedback samt formativ og summativ feedback på eventuelle fremlæggelser og/eller skriftlige afleveringer. </w:t>
            </w:r>
          </w:p>
          <w:p w14:paraId="74479EE4" w14:textId="77777777" w:rsidR="00551FB8" w:rsidRPr="00322244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084AD3B7" w14:textId="77777777" w:rsidR="00551FB8" w:rsidRDefault="00551FB8">
      <w:pPr>
        <w:rPr>
          <w:rFonts w:ascii="Garamond" w:hAnsi="Garamond"/>
          <w:color w:val="000000"/>
        </w:rPr>
      </w:pPr>
    </w:p>
    <w:p w14:paraId="5C1FFE1C" w14:textId="5264529C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02F896EE" w14:textId="77777777" w:rsidTr="00EA2039">
        <w:tc>
          <w:tcPr>
            <w:tcW w:w="2087" w:type="dxa"/>
          </w:tcPr>
          <w:p w14:paraId="4895775B" w14:textId="564F7639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8</w:t>
            </w:r>
          </w:p>
          <w:p w14:paraId="2910AF5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02412F9" w14:textId="0129F72E" w:rsidR="00551FB8" w:rsidRPr="00C33DDD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C33DDD">
              <w:rPr>
                <w:rFonts w:ascii="Garamond" w:hAnsi="Garamond"/>
                <w:b/>
                <w:color w:val="000000"/>
              </w:rPr>
              <w:t>Køn og kritik</w:t>
            </w:r>
          </w:p>
        </w:tc>
      </w:tr>
      <w:tr w:rsidR="00551FB8" w:rsidRPr="000B489F" w14:paraId="51D4C5CB" w14:textId="77777777" w:rsidTr="00EA2039">
        <w:trPr>
          <w:trHeight w:val="1301"/>
        </w:trPr>
        <w:tc>
          <w:tcPr>
            <w:tcW w:w="2087" w:type="dxa"/>
          </w:tcPr>
          <w:p w14:paraId="15C2CBF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CE0E557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C33DDD">
              <w:rPr>
                <w:rFonts w:eastAsia="Garamond"/>
                <w:b/>
                <w:bCs/>
                <w:lang w:eastAsia="en-US"/>
              </w:rPr>
              <w:t>Primærlitteratur:</w:t>
            </w:r>
          </w:p>
          <w:p w14:paraId="5ACB46F2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Tobias Rahim: ”Når mænd græder” (2022), YouTube-video:  </w:t>
            </w:r>
            <w:hyperlink r:id="rId157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https://www.youtube.com/watch?v=F5lq3NINeww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436D93FF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Sangtekst til Tobias Rahims ”Når mænd græder”</w:t>
            </w:r>
          </w:p>
          <w:p w14:paraId="5DD36E8F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 xml:space="preserve">Tessa: ”Ben” (2019), YouTube-video med sangtekst: </w:t>
            </w:r>
            <w:hyperlink r:id="rId158" w:history="1">
              <w:r w:rsidRPr="00C33DDD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https://www.youtube.com/watch?v=ZD4h9t77LZI</w:t>
              </w:r>
            </w:hyperlink>
            <w:r w:rsidRPr="00C33DDD">
              <w:rPr>
                <w:rFonts w:eastAsia="Garamond"/>
                <w:lang w:eastAsia="en-US"/>
              </w:rPr>
              <w:t xml:space="preserve"> </w:t>
            </w:r>
          </w:p>
          <w:p w14:paraId="13454463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 xml:space="preserve">Natasja, Tessa &amp; Karen Mukupa: ”Til banken” (2021), YouTube-video: </w:t>
            </w:r>
            <w:hyperlink r:id="rId159" w:history="1">
              <w:r w:rsidRPr="00C33DDD">
                <w:rPr>
                  <w:rFonts w:eastAsia="Garamond"/>
                  <w:color w:val="0563C1"/>
                  <w:u w:val="single"/>
                  <w:lang w:eastAsia="en-US"/>
                </w:rPr>
                <w:t>https://youtu.be/8QnvLRqFPPQ?feature=shared</w:t>
              </w:r>
            </w:hyperlink>
            <w:r w:rsidRPr="00C33DDD">
              <w:rPr>
                <w:rFonts w:eastAsia="Garamond"/>
                <w:lang w:eastAsia="en-US"/>
              </w:rPr>
              <w:t xml:space="preserve"> </w:t>
            </w:r>
          </w:p>
          <w:p w14:paraId="635D34AC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 xml:space="preserve">Henrik Ibsen: </w:t>
            </w:r>
            <w:r w:rsidRPr="00C33DDD">
              <w:rPr>
                <w:rFonts w:eastAsia="Garamond"/>
                <w:i/>
                <w:iCs/>
                <w:lang w:eastAsia="en-US"/>
              </w:rPr>
              <w:t>Et Dukkehjem</w:t>
            </w:r>
            <w:r w:rsidRPr="00C33DDD">
              <w:rPr>
                <w:rFonts w:eastAsia="Garamond"/>
                <w:lang w:eastAsia="en-US"/>
              </w:rPr>
              <w:t xml:space="preserve"> (1879), uddrag fra 3. akt på norsk </w:t>
            </w:r>
          </w:p>
          <w:p w14:paraId="09BA98DB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H. A. Brendekilde: </w:t>
            </w:r>
            <w:r w:rsidRPr="00C33DDD">
              <w:rPr>
                <w:rFonts w:eastAsia="Calibri"/>
                <w:i/>
                <w:iCs/>
                <w:lang w:eastAsia="en-US"/>
              </w:rPr>
              <w:t>Udslidt</w:t>
            </w:r>
            <w:r w:rsidRPr="00C33DDD">
              <w:rPr>
                <w:rFonts w:eastAsia="Calibri"/>
                <w:lang w:eastAsia="en-US"/>
              </w:rPr>
              <w:t xml:space="preserve"> (1889), olie på lærred </w:t>
            </w:r>
          </w:p>
          <w:p w14:paraId="5686D263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T. J. Lundbye: </w:t>
            </w:r>
            <w:r w:rsidRPr="00C33DDD">
              <w:rPr>
                <w:rFonts w:eastAsia="Calibri"/>
                <w:i/>
                <w:iCs/>
                <w:lang w:eastAsia="en-US"/>
              </w:rPr>
              <w:t>Køer vandes ved et gadekær</w:t>
            </w:r>
            <w:r w:rsidRPr="00C33DDD">
              <w:rPr>
                <w:rFonts w:eastAsia="Calibri"/>
                <w:lang w:eastAsia="en-US"/>
              </w:rPr>
              <w:t xml:space="preserve"> (1844), olie på papir </w:t>
            </w:r>
          </w:p>
          <w:p w14:paraId="0D420F16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Herman Bang: ”Den sidste balkjole” (1887)</w:t>
            </w:r>
          </w:p>
          <w:p w14:paraId="3A4980C8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Herman Bang: ”Frøken Irene Holm” (1890), kort uddrag</w:t>
            </w:r>
          </w:p>
          <w:p w14:paraId="30DE3E91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Herman Bang: ”Frøkenen” (1883), forkortet novelle</w:t>
            </w:r>
          </w:p>
          <w:p w14:paraId="59130635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Amalie Skram: </w:t>
            </w:r>
            <w:r w:rsidRPr="00C33DDD">
              <w:rPr>
                <w:rFonts w:eastAsia="Calibri"/>
                <w:i/>
                <w:iCs/>
                <w:lang w:eastAsia="en-US"/>
              </w:rPr>
              <w:t>Forraadt</w:t>
            </w:r>
            <w:r w:rsidRPr="00C33DDD">
              <w:rPr>
                <w:rFonts w:eastAsia="Calibri"/>
                <w:lang w:eastAsia="en-US"/>
              </w:rPr>
              <w:t xml:space="preserve"> (1892), romanuddrag på norsk</w:t>
            </w:r>
          </w:p>
          <w:p w14:paraId="49E20EAC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Henrik Pontoppidan: ”Ane-Mette” (1887), uddrag: </w:t>
            </w:r>
            <w:hyperlink r:id="rId160" w:anchor="c444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https://bl.systime.dk/?id=191&amp;L=0#c444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0059BA26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Henrik Pontoppidan: ”Vandreren” (1887), kort uddrag</w:t>
            </w:r>
          </w:p>
          <w:p w14:paraId="0D46F93B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Kirsten Justesen: Monument (statue) for Grevinde Danner opført af Dannerhuset, placeret på hjørnet af Vester Søgade og Gyldenløvesgade, København.  </w:t>
            </w:r>
          </w:p>
          <w:p w14:paraId="76D41377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Ella Novotny: ”Mine veninder har gjort mig opmærksom på, at jeg risikerer at få klippet min kjole, hvis ikke jeg møder op i en kort”, debatindlæg i </w:t>
            </w:r>
            <w:r w:rsidRPr="00C33DDD">
              <w:rPr>
                <w:rFonts w:eastAsia="Calibri"/>
                <w:i/>
                <w:iCs/>
                <w:lang w:eastAsia="en-US"/>
              </w:rPr>
              <w:t>Politiken</w:t>
            </w:r>
            <w:r w:rsidRPr="00C33DDD">
              <w:rPr>
                <w:rFonts w:eastAsia="Calibri"/>
                <w:lang w:eastAsia="en-US"/>
              </w:rPr>
              <w:t xml:space="preserve"> (11. april 2024): </w:t>
            </w:r>
            <w:hyperlink r:id="rId161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https://autologin.infomedia.dk/ms/unic?articleId=ea2d6cc2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40FBABF1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Jens Reiermann &amp; Torben K. Andersen: ”Hver femte mand under 50 mener, ligestillingen er gået for vidt”, artikel i </w:t>
            </w:r>
            <w:r w:rsidRPr="00C33DDD">
              <w:rPr>
                <w:rFonts w:eastAsia="Calibri"/>
                <w:i/>
                <w:iCs/>
                <w:lang w:eastAsia="en-US"/>
              </w:rPr>
              <w:t>MandagMorgen</w:t>
            </w:r>
            <w:r w:rsidRPr="00C33DDD">
              <w:rPr>
                <w:rFonts w:eastAsia="Calibri"/>
                <w:lang w:eastAsia="en-US"/>
              </w:rPr>
              <w:t xml:space="preserve"> (5. juni 2023): </w:t>
            </w:r>
            <w:hyperlink r:id="rId162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https://www.mm.dk/artikel/hver-femte-mand-under-50-mener-ligestillingen-er-gaaet-for-langt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12000084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</w:p>
          <w:p w14:paraId="252071C4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C33DDD">
              <w:rPr>
                <w:rFonts w:eastAsia="Garamond"/>
                <w:b/>
                <w:bCs/>
                <w:lang w:eastAsia="en-US"/>
              </w:rPr>
              <w:t>Sekundærlitteratur:</w:t>
            </w:r>
          </w:p>
          <w:p w14:paraId="68B92D50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lastRenderedPageBreak/>
              <w:t xml:space="preserve">Essay (inkl. underkapitler): </w:t>
            </w:r>
            <w:hyperlink r:id="rId163" w:history="1">
              <w:r w:rsidRPr="00C33DDD">
                <w:rPr>
                  <w:rFonts w:eastAsia="Garamond"/>
                  <w:color w:val="0563C1"/>
                  <w:u w:val="single"/>
                  <w:lang w:eastAsia="en-US"/>
                </w:rPr>
                <w:t>https://guidetilskriftligdanskhhx.systime.dk/?id=150</w:t>
              </w:r>
            </w:hyperlink>
            <w:r w:rsidRPr="00C33DDD">
              <w:rPr>
                <w:rFonts w:eastAsia="Garamond"/>
                <w:lang w:eastAsia="en-US"/>
              </w:rPr>
              <w:t xml:space="preserve"> </w:t>
            </w:r>
          </w:p>
          <w:p w14:paraId="230C5059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Elevbesvarelse af essay om sproglige fordomme</w:t>
            </w:r>
          </w:p>
          <w:p w14:paraId="2A732A98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>Lærerproduceret PowerPoint om essayet som skrivegenre</w:t>
            </w:r>
          </w:p>
          <w:p w14:paraId="1F35CEE8" w14:textId="77777777" w:rsidR="00C33DDD" w:rsidRPr="00C33DDD" w:rsidRDefault="00C33DDD" w:rsidP="00C33DDD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 xml:space="preserve">1870-1890: Det moderne gennembrud: </w:t>
            </w:r>
            <w:hyperlink r:id="rId164" w:history="1">
              <w:r w:rsidRPr="00C33DDD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https://litthist.systime.dk/?id=125</w:t>
              </w:r>
            </w:hyperlink>
            <w:r w:rsidRPr="00C33DDD">
              <w:rPr>
                <w:rFonts w:eastAsia="Garamond"/>
                <w:lang w:eastAsia="en-US"/>
              </w:rPr>
              <w:t xml:space="preserve"> </w:t>
            </w:r>
          </w:p>
          <w:p w14:paraId="6E4F4AE8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>Lærerproduceret PowerPoint om det moderne gennembruds temaer, tendenser og skrivestile (realisme, naturalisme og impressionisme)</w:t>
            </w:r>
          </w:p>
          <w:p w14:paraId="72F9A20F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Garamond"/>
                <w:lang w:eastAsia="en-US"/>
              </w:rPr>
              <w:t xml:space="preserve">Personkarakteristik: </w:t>
            </w:r>
            <w:hyperlink r:id="rId165">
              <w:r w:rsidRPr="00C33DDD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https://hbdansk.systime.dk/?id=c479</w:t>
              </w:r>
            </w:hyperlink>
          </w:p>
          <w:p w14:paraId="6DCB1C59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Videointroduktion til det moderne gennembrud: </w:t>
            </w:r>
            <w:hyperlink r:id="rId166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https://litthist.systime.dk/?id=125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240B68C3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Henrik Pontoppidan: Ud med Gud: </w:t>
            </w:r>
            <w:hyperlink r:id="rId167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https://bl.systime.dk/?id=191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64BEC001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Det moderne gennembrud: ud med Gud: </w:t>
            </w:r>
            <w:hyperlink r:id="rId168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https://bl.systime.dk/?id=130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04D8C4ED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Da Danmark blev moderne: </w:t>
            </w:r>
            <w:hyperlink r:id="rId169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https://bl.systime.dk/?id=197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0B07746B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1800-tallets naturvidenskabelige gennembrud: </w:t>
            </w:r>
            <w:hyperlink r:id="rId170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https://bl.systime.dk/?id=196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3809E8D1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Litteraturens moderne gennembrud: </w:t>
            </w:r>
            <w:hyperlink r:id="rId171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https://bl.systime.dk/?id=195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6F355963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Kvinderoller før og under sædelighedsfejden: </w:t>
            </w:r>
            <w:hyperlink r:id="rId172" w:anchor="c437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https://bl.systime.dk/?id=192&amp;L=0#c437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6CB32565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Om monument for grevinde Danner: </w:t>
            </w:r>
            <w:hyperlink r:id="rId173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https://danner.dk/monument-for-grevinde-danner/</w:t>
              </w:r>
            </w:hyperlink>
            <w:r w:rsidRPr="00C33DDD">
              <w:rPr>
                <w:rFonts w:eastAsia="Calibri"/>
                <w:lang w:eastAsia="en-US"/>
              </w:rPr>
              <w:t xml:space="preserve"> </w:t>
            </w:r>
          </w:p>
          <w:p w14:paraId="2FAE8C67" w14:textId="77777777" w:rsidR="00C33DDD" w:rsidRPr="00C33DDD" w:rsidRDefault="00C33DDD" w:rsidP="00C33DDD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C33DDD">
              <w:rPr>
                <w:rFonts w:eastAsia="Calibri"/>
                <w:lang w:eastAsia="en-US"/>
              </w:rPr>
              <w:t xml:space="preserve">Klørkonge.dk: ”Grevinde Danner – den fattige balletpige der blev kongens kone”: </w:t>
            </w:r>
            <w:hyperlink r:id="rId174" w:history="1">
              <w:r w:rsidRPr="00C33DDD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https://www.youtube.com/watch?v=U3gVBYFmUpg</w:t>
              </w:r>
            </w:hyperlink>
            <w:r w:rsidRPr="00C33DDD">
              <w:rPr>
                <w:rFonts w:eastAsia="Calibri"/>
                <w:lang w:eastAsia="en-US"/>
              </w:rPr>
              <w:t xml:space="preserve">, YouTube-video fra 2018 </w:t>
            </w:r>
          </w:p>
          <w:p w14:paraId="6D1821C7" w14:textId="564D16DF" w:rsidR="00551FB8" w:rsidRPr="00C33DDD" w:rsidRDefault="00C33DDD" w:rsidP="00C33DDD">
            <w:pPr>
              <w:rPr>
                <w:rFonts w:ascii="Garamond" w:hAnsi="Garamond"/>
                <w:color w:val="000000"/>
              </w:rPr>
            </w:pPr>
            <w:r w:rsidRPr="00C33DDD">
              <w:rPr>
                <w:rFonts w:eastAsia="Calibri"/>
                <w:i/>
                <w:iCs/>
                <w:lang w:eastAsia="en-US"/>
              </w:rPr>
              <w:t>Øgendahl og de store forfattere</w:t>
            </w:r>
            <w:r w:rsidRPr="00C33DDD">
              <w:rPr>
                <w:rFonts w:eastAsia="Calibri"/>
                <w:lang w:eastAsia="en-US"/>
              </w:rPr>
              <w:t>: ”Herman Bang” (2018), TV-program</w:t>
            </w:r>
          </w:p>
        </w:tc>
      </w:tr>
      <w:tr w:rsidR="00551FB8" w:rsidRPr="000B489F" w14:paraId="0D370434" w14:textId="77777777" w:rsidTr="00EA2039">
        <w:tc>
          <w:tcPr>
            <w:tcW w:w="2087" w:type="dxa"/>
          </w:tcPr>
          <w:p w14:paraId="6AB4CD9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354019A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9B39639" w14:textId="77777777" w:rsidR="00C33DDD" w:rsidRDefault="00C33DDD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23 timer</w:t>
            </w:r>
          </w:p>
          <w:p w14:paraId="772623C4" w14:textId="47434741" w:rsidR="00551FB8" w:rsidRPr="00C33DDD" w:rsidRDefault="00C33DDD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10-5 fordybelsestimer</w:t>
            </w:r>
            <w:r w:rsidR="00551FB8" w:rsidRPr="00C33DDD">
              <w:rPr>
                <w:rFonts w:ascii="Garamond" w:hAnsi="Garamond"/>
                <w:color w:val="000000"/>
              </w:rPr>
              <w:br/>
            </w:r>
          </w:p>
        </w:tc>
      </w:tr>
      <w:tr w:rsidR="00551FB8" w:rsidRPr="000B489F" w14:paraId="5809CA5C" w14:textId="77777777" w:rsidTr="00EA2039">
        <w:tc>
          <w:tcPr>
            <w:tcW w:w="2087" w:type="dxa"/>
          </w:tcPr>
          <w:p w14:paraId="12A8E4E2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1FA7CB7" w14:textId="77777777" w:rsidR="00C33DDD" w:rsidRPr="00685F46" w:rsidRDefault="00C33DDD" w:rsidP="00C33DDD">
            <w:pPr>
              <w:rPr>
                <w:rFonts w:eastAsia="Garamond"/>
              </w:rPr>
            </w:pPr>
            <w:r w:rsidRPr="00685F46">
              <w:rPr>
                <w:rFonts w:eastAsia="Garamond"/>
              </w:rPr>
              <w:t>Faglige mål:</w:t>
            </w:r>
          </w:p>
          <w:p w14:paraId="318F7E3B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udtrykke sig hensigtsmæssigt, formelt korrekt, personligt og nuanceret, såvel mundtligt som skriftligt</w:t>
            </w:r>
          </w:p>
          <w:p w14:paraId="68EA59C0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sprogets opbygning, brug og funktion, herunder anvende grammatisk terminologi</w:t>
            </w:r>
          </w:p>
          <w:p w14:paraId="0181FD0F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retoriske, herunder stilistiske, virkemidler i såvel mundtlige som skriftlige sammenhænge</w:t>
            </w:r>
          </w:p>
          <w:p w14:paraId="72D5E7E9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132ED015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lastRenderedPageBreak/>
              <w:t xml:space="preserve">analysere og fortolke fiktive tekster </w:t>
            </w:r>
          </w:p>
          <w:p w14:paraId="05F16D01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perspektivere tekster ud fra viden om fagets stofområder og viden om kulturelle, æstetiske, historiske, almenmenneskelige, samfundsmæssige, internationale, merkantile og erhvervsrelaterede sammenhænge</w:t>
            </w:r>
          </w:p>
          <w:p w14:paraId="19EF7BC2" w14:textId="77777777" w:rsidR="00C33DDD" w:rsidRPr="00685F46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kendskab til centrale litteraturhistoriske perioder og deres forbindelse til nutiden</w:t>
            </w:r>
          </w:p>
          <w:p w14:paraId="74616919" w14:textId="2C6032DA" w:rsidR="00551FB8" w:rsidRPr="00C33DDD" w:rsidRDefault="00C33DDD" w:rsidP="00C33DDD">
            <w:pPr>
              <w:pStyle w:val="Listeafsnit"/>
              <w:numPr>
                <w:ilvl w:val="0"/>
                <w:numId w:val="18"/>
              </w:numPr>
              <w:spacing w:after="160" w:line="259" w:lineRule="auto"/>
            </w:pPr>
            <w:r w:rsidRPr="00685F46">
              <w:rPr>
                <w:rFonts w:eastAsia="Garamond"/>
              </w:rPr>
              <w:t xml:space="preserve">demonstrere kendskab til tendenser i samtidens danske litteratur og medier, herunder samspil med internationale strømninger </w:t>
            </w:r>
            <w:r w:rsidR="00551FB8" w:rsidRPr="00C33DDD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551FB8" w:rsidRPr="000B489F" w14:paraId="0ECA47E7" w14:textId="77777777" w:rsidTr="00EA2039">
        <w:tc>
          <w:tcPr>
            <w:tcW w:w="2087" w:type="dxa"/>
          </w:tcPr>
          <w:p w14:paraId="0AA5030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5604BCC2" w14:textId="18F0CE81" w:rsidR="00551FB8" w:rsidRPr="00C33DDD" w:rsidRDefault="00C33DDD" w:rsidP="00EA2039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Læreroplæg, skriveøvelser, gruppepræsentationer, processkrivning, gruppearbejde, reflekterende skrivning, informationssøgning, pararbejde</w:t>
            </w:r>
            <w:r w:rsidRPr="00C33DDD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551FB8" w:rsidRPr="000B489F" w14:paraId="00E3C75D" w14:textId="77777777" w:rsidTr="00EA2039">
        <w:tc>
          <w:tcPr>
            <w:tcW w:w="2087" w:type="dxa"/>
          </w:tcPr>
          <w:p w14:paraId="0135323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1CC1A2D2" w14:textId="77777777" w:rsidR="000B0D5C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Diverse noter i logbog </w:t>
            </w:r>
          </w:p>
          <w:p w14:paraId="0A3D4786" w14:textId="77777777" w:rsidR="000B0D5C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aflevering </w:t>
            </w:r>
          </w:p>
          <w:p w14:paraId="5B055E9F" w14:textId="77777777" w:rsidR="00551FB8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Kreative produktioner</w:t>
            </w:r>
          </w:p>
          <w:p w14:paraId="70D39ABA" w14:textId="4D28007E" w:rsidR="000B0D5C" w:rsidRPr="00C33DDD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Essays eller udkast af delelementer hertil</w:t>
            </w:r>
          </w:p>
        </w:tc>
      </w:tr>
      <w:tr w:rsidR="00551FB8" w:rsidRPr="000B489F" w14:paraId="13C45680" w14:textId="77777777" w:rsidTr="00EA2039">
        <w:tc>
          <w:tcPr>
            <w:tcW w:w="2087" w:type="dxa"/>
          </w:tcPr>
          <w:p w14:paraId="3D63E81E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10A136EA" w14:textId="77777777" w:rsidR="00551FB8" w:rsidRPr="00C33DDD" w:rsidRDefault="00551FB8" w:rsidP="000B0D5C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5044DEC3" w14:textId="77777777" w:rsidTr="00EA2039">
        <w:tc>
          <w:tcPr>
            <w:tcW w:w="2087" w:type="dxa"/>
          </w:tcPr>
          <w:p w14:paraId="6E37156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698D2930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Lærerstyret notetagning</w:t>
            </w:r>
          </w:p>
          <w:p w14:paraId="67721570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Litteraturhistorisk forståelse og læsning</w:t>
            </w:r>
          </w:p>
          <w:p w14:paraId="1EAD6552" w14:textId="5CF10AA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Arbejde med selvstændighed i par og individuelt eller i mindre grupper</w:t>
            </w:r>
          </w:p>
          <w:p w14:paraId="7D14C963" w14:textId="2632965D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aflevering </w:t>
            </w:r>
          </w:p>
          <w:p w14:paraId="2DB89BF9" w14:textId="65D6AF6E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Essay</w:t>
            </w:r>
          </w:p>
          <w:p w14:paraId="217EC990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180750B0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A447BCA" w14:textId="0EB2B4B5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523D3DBA" w14:textId="4332B56C" w:rsidR="00551FB8" w:rsidRPr="00C33DDD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  <w:p w14:paraId="1275E7A8" w14:textId="77777777" w:rsidR="00551FB8" w:rsidRPr="00C33DDD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5F1DB767" w14:textId="77777777" w:rsidTr="00EA2039">
        <w:tc>
          <w:tcPr>
            <w:tcW w:w="2087" w:type="dxa"/>
          </w:tcPr>
          <w:p w14:paraId="7D22CAA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3F9151D8" w14:textId="77777777" w:rsidR="00551FB8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aflevering af analyse af tekst fra det moderne gennembrud (10 fordybelsestimer). Opgaven påbegyndes i undervisningen og afsluttes hjemme. </w:t>
            </w:r>
          </w:p>
          <w:p w14:paraId="4A454966" w14:textId="45516649" w:rsidR="000B0D5C" w:rsidRPr="00C33DDD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Essay (5 fordybelsestimer). Opgaven køres enten som processkrivningsøvelser kun eller som processkrivningsøvelser, der ender i et færdigt essay, som afleveres efter at være blevet færdiggjort af eleverne hjemme. </w:t>
            </w:r>
          </w:p>
        </w:tc>
      </w:tr>
      <w:tr w:rsidR="00551FB8" w:rsidRPr="000B489F" w14:paraId="7945A909" w14:textId="77777777" w:rsidTr="00EA2039">
        <w:tc>
          <w:tcPr>
            <w:tcW w:w="2087" w:type="dxa"/>
          </w:tcPr>
          <w:p w14:paraId="1211D31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560450C" w14:textId="38F67D61" w:rsidR="00551FB8" w:rsidRPr="000B0D5C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Løbende formativ feedback samt formativ og summativ feedback på eventuelle fremlæggelser og/eller skriftlige afleveringer. </w:t>
            </w:r>
          </w:p>
        </w:tc>
      </w:tr>
    </w:tbl>
    <w:p w14:paraId="6DC20DB9" w14:textId="77777777" w:rsidR="00551FB8" w:rsidRDefault="00551FB8">
      <w:pPr>
        <w:rPr>
          <w:rFonts w:ascii="Garamond" w:hAnsi="Garamond"/>
          <w:color w:val="000000"/>
        </w:rPr>
      </w:pPr>
    </w:p>
    <w:p w14:paraId="1909D1F9" w14:textId="28C8ED6A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56FE3DAA" w14:textId="77777777" w:rsidTr="00EA2039">
        <w:tc>
          <w:tcPr>
            <w:tcW w:w="2087" w:type="dxa"/>
          </w:tcPr>
          <w:p w14:paraId="63DDBAAA" w14:textId="16F33A38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9</w:t>
            </w:r>
          </w:p>
          <w:p w14:paraId="4C4EEEBD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B29A07B" w14:textId="5C0B5E90" w:rsidR="00551FB8" w:rsidRPr="000B0D5C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0D5C">
              <w:rPr>
                <w:rFonts w:ascii="Garamond" w:hAnsi="Garamond"/>
                <w:b/>
                <w:color w:val="000000"/>
              </w:rPr>
              <w:t>Terminsprøve</w:t>
            </w:r>
          </w:p>
        </w:tc>
      </w:tr>
      <w:tr w:rsidR="00551FB8" w:rsidRPr="000B489F" w14:paraId="5ABCC24F" w14:textId="77777777" w:rsidTr="00EA2039">
        <w:trPr>
          <w:trHeight w:val="1301"/>
        </w:trPr>
        <w:tc>
          <w:tcPr>
            <w:tcW w:w="2087" w:type="dxa"/>
          </w:tcPr>
          <w:p w14:paraId="72907853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B64F2A1" w14:textId="1DC62C3A" w:rsidR="00551FB8" w:rsidRPr="000B0D5C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Tidligere eksamenssæt anvendt til dansk A på HHX-bekendtgørelsen </w:t>
            </w:r>
          </w:p>
        </w:tc>
      </w:tr>
      <w:tr w:rsidR="00551FB8" w:rsidRPr="000B489F" w14:paraId="07AA91E8" w14:textId="77777777" w:rsidTr="00EA2039">
        <w:tc>
          <w:tcPr>
            <w:tcW w:w="2087" w:type="dxa"/>
          </w:tcPr>
          <w:p w14:paraId="167736E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76820C76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7AD994E" w14:textId="77777777" w:rsidR="000B0D5C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 timer</w:t>
            </w:r>
          </w:p>
          <w:p w14:paraId="7625152F" w14:textId="40106D0B" w:rsidR="00551FB8" w:rsidRPr="000B0D5C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 fordybelsestimer</w:t>
            </w:r>
            <w:r w:rsidR="00551FB8" w:rsidRPr="000B0D5C">
              <w:rPr>
                <w:rFonts w:ascii="Garamond" w:hAnsi="Garamond"/>
                <w:color w:val="000000"/>
              </w:rPr>
              <w:br/>
            </w:r>
          </w:p>
        </w:tc>
      </w:tr>
      <w:tr w:rsidR="00551FB8" w:rsidRPr="000B489F" w14:paraId="0AF73382" w14:textId="77777777" w:rsidTr="00EA2039">
        <w:tc>
          <w:tcPr>
            <w:tcW w:w="2087" w:type="dxa"/>
          </w:tcPr>
          <w:p w14:paraId="35AC1F10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3DAB9648" w14:textId="77777777" w:rsidR="000B0D5C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Arbejde selvstændigt og fagligt</w:t>
            </w:r>
          </w:p>
          <w:p w14:paraId="7AB112EE" w14:textId="77777777" w:rsidR="000B0D5C" w:rsidRPr="00E31345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Få overblik over og sortere i store tekstmængder</w:t>
            </w:r>
          </w:p>
          <w:p w14:paraId="76303F4D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udtrykke sig hensigtsmæssigt, formelt korrekt, personligt og nuanceret, såvel mundtligt som skriftligt</w:t>
            </w:r>
          </w:p>
          <w:p w14:paraId="33F95D24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sprogets opbygning, brug og funktion, herunder anvende grammatisk terminologi</w:t>
            </w:r>
          </w:p>
          <w:p w14:paraId="007704C6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retoriske, herunder stilistiske, virkemidler i såvel mundtlige som skriftlige sammenhænge</w:t>
            </w:r>
          </w:p>
          <w:p w14:paraId="70FED979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7BE9E3FA" w14:textId="77777777" w:rsidR="000B0D5C" w:rsidRPr="003E3F8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 xml:space="preserve">analysere og fortolke fiktive tekster </w:t>
            </w:r>
          </w:p>
          <w:p w14:paraId="56DBDE49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>
              <w:rPr>
                <w:rFonts w:eastAsia="Garamond"/>
              </w:rPr>
              <w:t>analysere og vurdere ikke-fiktive tekster</w:t>
            </w:r>
          </w:p>
          <w:p w14:paraId="4BEB8916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perspektivere tekster ud fra viden om fagets stofområder og viden om kulturelle, æstetiske, historiske, almenmenneskelige, samfundsmæssige, internationale, merkantile og erhvervsrelaterede sammenhænge</w:t>
            </w:r>
          </w:p>
          <w:p w14:paraId="25F6E06B" w14:textId="77777777" w:rsidR="000B0D5C" w:rsidRPr="00685F46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kendskab til centrale litteraturhistoriske perioder og deres forbindelse til nutiden</w:t>
            </w:r>
          </w:p>
          <w:p w14:paraId="273081FB" w14:textId="0C4CC772" w:rsidR="00551FB8" w:rsidRPr="000B0D5C" w:rsidRDefault="000B0D5C" w:rsidP="000B0D5C">
            <w:pPr>
              <w:pStyle w:val="Listeafsnit"/>
              <w:numPr>
                <w:ilvl w:val="0"/>
                <w:numId w:val="18"/>
              </w:numPr>
              <w:spacing w:after="160" w:line="259" w:lineRule="auto"/>
            </w:pPr>
            <w:r w:rsidRPr="00685F46">
              <w:rPr>
                <w:rFonts w:eastAsia="Garamond"/>
              </w:rPr>
              <w:t xml:space="preserve">demonstrere kendskab til tendenser i samtidens danske litteratur og medier, herunder samspil med internationale strømninger </w:t>
            </w:r>
          </w:p>
        </w:tc>
      </w:tr>
      <w:tr w:rsidR="00551FB8" w:rsidRPr="000B489F" w14:paraId="6E213373" w14:textId="77777777" w:rsidTr="00EA2039">
        <w:tc>
          <w:tcPr>
            <w:tcW w:w="2087" w:type="dxa"/>
          </w:tcPr>
          <w:p w14:paraId="487FB3F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DB75F46" w14:textId="2291EE20" w:rsidR="000B0D5C" w:rsidRPr="000B0D5C" w:rsidRDefault="000B0D5C" w:rsidP="00EA2039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Selvstændigt og individuelt arbejde med skriftlig aflevering </w:t>
            </w:r>
          </w:p>
          <w:p w14:paraId="383897B8" w14:textId="77777777" w:rsidR="00551FB8" w:rsidRPr="000B0D5C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4B94C345" w14:textId="77777777" w:rsidTr="00EA2039">
        <w:tc>
          <w:tcPr>
            <w:tcW w:w="2087" w:type="dxa"/>
          </w:tcPr>
          <w:p w14:paraId="0ABFB92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69BCB4BE" w14:textId="77777777" w:rsidR="00551FB8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terminsprøve </w:t>
            </w:r>
          </w:p>
          <w:p w14:paraId="782F59CB" w14:textId="1CCCE4E3" w:rsidR="000B0D5C" w:rsidRPr="000B0D5C" w:rsidRDefault="000B0D5C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625A4EED" w14:textId="77777777" w:rsidTr="00EA2039">
        <w:tc>
          <w:tcPr>
            <w:tcW w:w="2087" w:type="dxa"/>
          </w:tcPr>
          <w:p w14:paraId="2514181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35E6626A" w14:textId="77777777" w:rsidR="00551FB8" w:rsidRPr="000B0D5C" w:rsidRDefault="00551FB8" w:rsidP="000B0D5C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043F52D5" w14:textId="77777777" w:rsidTr="00EA2039">
        <w:tc>
          <w:tcPr>
            <w:tcW w:w="2087" w:type="dxa"/>
          </w:tcPr>
          <w:p w14:paraId="3D92D2C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44AE1A94" w14:textId="6E720756" w:rsidR="00551FB8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Planlægning og udførelse af større skriftlig opgave</w:t>
            </w:r>
          </w:p>
          <w:p w14:paraId="40527160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Litteraturhistorisk forståelse og læsning</w:t>
            </w:r>
          </w:p>
          <w:p w14:paraId="77F4F03E" w14:textId="781C1B65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Forståelse af merkantile tekster</w:t>
            </w:r>
          </w:p>
          <w:p w14:paraId="55FD89AF" w14:textId="44B732AD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Navigere i og udvælge fra større tekstmængder </w:t>
            </w:r>
          </w:p>
          <w:p w14:paraId="35D435C9" w14:textId="5CEB02B0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Arbejde med selvstændighed individuelt</w:t>
            </w:r>
          </w:p>
          <w:p w14:paraId="2920258E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aflevering </w:t>
            </w:r>
          </w:p>
          <w:p w14:paraId="7027124F" w14:textId="77777777" w:rsidR="000B0D5C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25F64208" w14:textId="77777777" w:rsidR="000B0D5C" w:rsidRPr="00C33DDD" w:rsidRDefault="000B0D5C" w:rsidP="000B0D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  <w:p w14:paraId="05FCAA3D" w14:textId="77777777" w:rsidR="000B0D5C" w:rsidRPr="000B0D5C" w:rsidRDefault="000B0D5C" w:rsidP="00EA2039">
            <w:pPr>
              <w:rPr>
                <w:rFonts w:ascii="Garamond" w:hAnsi="Garamond" w:cs="Calibri"/>
                <w:color w:val="000000"/>
              </w:rPr>
            </w:pPr>
          </w:p>
          <w:p w14:paraId="663E6F43" w14:textId="77777777" w:rsidR="00551FB8" w:rsidRPr="000B0D5C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61BA4C69" w14:textId="77777777" w:rsidTr="00EA2039">
        <w:tc>
          <w:tcPr>
            <w:tcW w:w="2087" w:type="dxa"/>
          </w:tcPr>
          <w:p w14:paraId="0C5961AA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Skriftlighed</w:t>
            </w:r>
          </w:p>
        </w:tc>
        <w:tc>
          <w:tcPr>
            <w:tcW w:w="7406" w:type="dxa"/>
          </w:tcPr>
          <w:p w14:paraId="5C0477A5" w14:textId="0F67B2EB" w:rsidR="00551FB8" w:rsidRPr="000B0D5C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Skriftlig terminsprøve (5 fordybelsestimer) afvikles på skolen i fastlagt tidsrum. </w:t>
            </w:r>
          </w:p>
          <w:p w14:paraId="326EDA52" w14:textId="77777777" w:rsidR="00551FB8" w:rsidRPr="000B0D5C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4F4083C1" w14:textId="77777777" w:rsidTr="00EA2039">
        <w:tc>
          <w:tcPr>
            <w:tcW w:w="2087" w:type="dxa"/>
          </w:tcPr>
          <w:p w14:paraId="43124311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EA3C4BC" w14:textId="0B60180E" w:rsidR="00551FB8" w:rsidRPr="000B0D5C" w:rsidRDefault="000B0D5C" w:rsidP="00EA2039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Eleverne får en formativ og summativ feedback på deres terminsprøve, og hvis det giver mening, gives også en fælles feedback til hele klassen.</w:t>
            </w:r>
          </w:p>
          <w:p w14:paraId="5BBF26CE" w14:textId="77777777" w:rsidR="00551FB8" w:rsidRPr="000B0D5C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3F48B893" w14:textId="77777777" w:rsidR="00551FB8" w:rsidRPr="000B489F" w:rsidRDefault="00551FB8">
      <w:pPr>
        <w:rPr>
          <w:rFonts w:ascii="Garamond" w:hAnsi="Garamond"/>
          <w:color w:val="000000"/>
        </w:rPr>
      </w:pPr>
    </w:p>
    <w:sectPr w:rsidR="00551FB8" w:rsidRPr="000B489F" w:rsidSect="00B30FE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169"/>
    <w:multiLevelType w:val="hybridMultilevel"/>
    <w:tmpl w:val="65A2893A"/>
    <w:lvl w:ilvl="0" w:tplc="D8106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00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F61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CD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462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8BE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E32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A3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65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39E5"/>
    <w:multiLevelType w:val="hybridMultilevel"/>
    <w:tmpl w:val="88302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4A4"/>
    <w:multiLevelType w:val="hybridMultilevel"/>
    <w:tmpl w:val="B02054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11AF3"/>
    <w:multiLevelType w:val="hybridMultilevel"/>
    <w:tmpl w:val="308CEF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73F45"/>
    <w:multiLevelType w:val="hybridMultilevel"/>
    <w:tmpl w:val="151630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42C32"/>
    <w:multiLevelType w:val="hybridMultilevel"/>
    <w:tmpl w:val="56926FA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1B984E72"/>
    <w:multiLevelType w:val="hybridMultilevel"/>
    <w:tmpl w:val="770C81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A6DC7"/>
    <w:multiLevelType w:val="hybridMultilevel"/>
    <w:tmpl w:val="7EACEFA4"/>
    <w:lvl w:ilvl="0" w:tplc="E5CC780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AF26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C28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ECB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661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29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66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06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00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B5681"/>
    <w:multiLevelType w:val="hybridMultilevel"/>
    <w:tmpl w:val="C4AA63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76ACF"/>
    <w:multiLevelType w:val="hybridMultilevel"/>
    <w:tmpl w:val="9BAED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A4148"/>
    <w:multiLevelType w:val="hybridMultilevel"/>
    <w:tmpl w:val="63B47A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D71A0"/>
    <w:multiLevelType w:val="hybridMultilevel"/>
    <w:tmpl w:val="9D08C4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F5E29"/>
    <w:multiLevelType w:val="hybridMultilevel"/>
    <w:tmpl w:val="3FBEC2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90C57"/>
    <w:multiLevelType w:val="hybridMultilevel"/>
    <w:tmpl w:val="40489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E75EA"/>
    <w:multiLevelType w:val="hybridMultilevel"/>
    <w:tmpl w:val="E24AB9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C2EEA"/>
    <w:multiLevelType w:val="hybridMultilevel"/>
    <w:tmpl w:val="74A0AE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748DC"/>
    <w:multiLevelType w:val="hybridMultilevel"/>
    <w:tmpl w:val="D5F6E5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14DB1"/>
    <w:multiLevelType w:val="hybridMultilevel"/>
    <w:tmpl w:val="4BAC7A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C36A0"/>
    <w:multiLevelType w:val="hybridMultilevel"/>
    <w:tmpl w:val="9B86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26091"/>
    <w:multiLevelType w:val="hybridMultilevel"/>
    <w:tmpl w:val="E7E024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B2119"/>
    <w:multiLevelType w:val="hybridMultilevel"/>
    <w:tmpl w:val="D44CE9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27A0F"/>
    <w:multiLevelType w:val="hybridMultilevel"/>
    <w:tmpl w:val="B9FED9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03B72"/>
    <w:multiLevelType w:val="hybridMultilevel"/>
    <w:tmpl w:val="30B2A8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C30B5"/>
    <w:multiLevelType w:val="hybridMultilevel"/>
    <w:tmpl w:val="B2F840F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9915C5"/>
    <w:multiLevelType w:val="hybridMultilevel"/>
    <w:tmpl w:val="9F7032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82C50"/>
    <w:multiLevelType w:val="hybridMultilevel"/>
    <w:tmpl w:val="15B07386"/>
    <w:lvl w:ilvl="0" w:tplc="574A27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D590C"/>
    <w:multiLevelType w:val="hybridMultilevel"/>
    <w:tmpl w:val="D2163C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E0746"/>
    <w:multiLevelType w:val="hybridMultilevel"/>
    <w:tmpl w:val="B4FE02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808FA"/>
    <w:multiLevelType w:val="hybridMultilevel"/>
    <w:tmpl w:val="2EF836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261142">
    <w:abstractNumId w:val="22"/>
  </w:num>
  <w:num w:numId="2" w16cid:durableId="1058237008">
    <w:abstractNumId w:val="2"/>
  </w:num>
  <w:num w:numId="3" w16cid:durableId="1199007128">
    <w:abstractNumId w:val="10"/>
  </w:num>
  <w:num w:numId="4" w16cid:durableId="1330447646">
    <w:abstractNumId w:val="26"/>
  </w:num>
  <w:num w:numId="5" w16cid:durableId="1417746610">
    <w:abstractNumId w:val="4"/>
  </w:num>
  <w:num w:numId="6" w16cid:durableId="1427775247">
    <w:abstractNumId w:val="14"/>
  </w:num>
  <w:num w:numId="7" w16cid:durableId="1521090952">
    <w:abstractNumId w:val="13"/>
  </w:num>
  <w:num w:numId="8" w16cid:durableId="1633170649">
    <w:abstractNumId w:val="1"/>
  </w:num>
  <w:num w:numId="9" w16cid:durableId="1845509967">
    <w:abstractNumId w:val="19"/>
  </w:num>
  <w:num w:numId="10" w16cid:durableId="2002274339">
    <w:abstractNumId w:val="28"/>
  </w:num>
  <w:num w:numId="11" w16cid:durableId="2105879096">
    <w:abstractNumId w:val="5"/>
  </w:num>
  <w:num w:numId="12" w16cid:durableId="475875627">
    <w:abstractNumId w:val="9"/>
  </w:num>
  <w:num w:numId="13" w16cid:durableId="521627478">
    <w:abstractNumId w:val="27"/>
  </w:num>
  <w:num w:numId="14" w16cid:durableId="569731084">
    <w:abstractNumId w:val="12"/>
  </w:num>
  <w:num w:numId="15" w16cid:durableId="585378949">
    <w:abstractNumId w:val="6"/>
  </w:num>
  <w:num w:numId="16" w16cid:durableId="626473685">
    <w:abstractNumId w:val="3"/>
  </w:num>
  <w:num w:numId="17" w16cid:durableId="833107726">
    <w:abstractNumId w:val="8"/>
  </w:num>
  <w:num w:numId="18" w16cid:durableId="993870096">
    <w:abstractNumId w:val="0"/>
  </w:num>
  <w:num w:numId="19" w16cid:durableId="835849160">
    <w:abstractNumId w:val="25"/>
  </w:num>
  <w:num w:numId="20" w16cid:durableId="301271768">
    <w:abstractNumId w:val="15"/>
  </w:num>
  <w:num w:numId="21" w16cid:durableId="2055735668">
    <w:abstractNumId w:val="23"/>
  </w:num>
  <w:num w:numId="22" w16cid:durableId="1777361602">
    <w:abstractNumId w:val="7"/>
  </w:num>
  <w:num w:numId="23" w16cid:durableId="690761536">
    <w:abstractNumId w:val="24"/>
  </w:num>
  <w:num w:numId="24" w16cid:durableId="328944323">
    <w:abstractNumId w:val="21"/>
  </w:num>
  <w:num w:numId="25" w16cid:durableId="1878159359">
    <w:abstractNumId w:val="20"/>
  </w:num>
  <w:num w:numId="26" w16cid:durableId="174349415">
    <w:abstractNumId w:val="11"/>
  </w:num>
  <w:num w:numId="27" w16cid:durableId="602879357">
    <w:abstractNumId w:val="16"/>
  </w:num>
  <w:num w:numId="28" w16cid:durableId="902714487">
    <w:abstractNumId w:val="17"/>
  </w:num>
  <w:num w:numId="29" w16cid:durableId="12868927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BA"/>
    <w:rsid w:val="000013E9"/>
    <w:rsid w:val="00007C67"/>
    <w:rsid w:val="000110CE"/>
    <w:rsid w:val="00017A2A"/>
    <w:rsid w:val="00021374"/>
    <w:rsid w:val="00023DEE"/>
    <w:rsid w:val="00034B77"/>
    <w:rsid w:val="00036B45"/>
    <w:rsid w:val="0004100D"/>
    <w:rsid w:val="000766B8"/>
    <w:rsid w:val="00077FCB"/>
    <w:rsid w:val="0009406F"/>
    <w:rsid w:val="000A4D4E"/>
    <w:rsid w:val="000B0D5C"/>
    <w:rsid w:val="000B489F"/>
    <w:rsid w:val="000B7B8B"/>
    <w:rsid w:val="000C5982"/>
    <w:rsid w:val="000D583C"/>
    <w:rsid w:val="000E079E"/>
    <w:rsid w:val="000E2FE6"/>
    <w:rsid w:val="0012550F"/>
    <w:rsid w:val="00144DBA"/>
    <w:rsid w:val="0015317E"/>
    <w:rsid w:val="00156DC8"/>
    <w:rsid w:val="00182A51"/>
    <w:rsid w:val="00182A64"/>
    <w:rsid w:val="001B5E72"/>
    <w:rsid w:val="001F0671"/>
    <w:rsid w:val="001F0995"/>
    <w:rsid w:val="00202F2D"/>
    <w:rsid w:val="002570F5"/>
    <w:rsid w:val="0028224A"/>
    <w:rsid w:val="00296A5C"/>
    <w:rsid w:val="002D69F2"/>
    <w:rsid w:val="002D79B2"/>
    <w:rsid w:val="0031015B"/>
    <w:rsid w:val="00315D87"/>
    <w:rsid w:val="00320807"/>
    <w:rsid w:val="00322244"/>
    <w:rsid w:val="003337BA"/>
    <w:rsid w:val="00363ABE"/>
    <w:rsid w:val="003B5E72"/>
    <w:rsid w:val="003E47B0"/>
    <w:rsid w:val="003F4FE9"/>
    <w:rsid w:val="00421BD6"/>
    <w:rsid w:val="004339D8"/>
    <w:rsid w:val="004504A8"/>
    <w:rsid w:val="004A3ECB"/>
    <w:rsid w:val="004A4E6F"/>
    <w:rsid w:val="004A6561"/>
    <w:rsid w:val="004B152B"/>
    <w:rsid w:val="004D1BF2"/>
    <w:rsid w:val="004E1091"/>
    <w:rsid w:val="004E6056"/>
    <w:rsid w:val="004E7D27"/>
    <w:rsid w:val="00513BB1"/>
    <w:rsid w:val="00521D95"/>
    <w:rsid w:val="00533B60"/>
    <w:rsid w:val="00545056"/>
    <w:rsid w:val="00551FB8"/>
    <w:rsid w:val="00570959"/>
    <w:rsid w:val="005763AC"/>
    <w:rsid w:val="005950F5"/>
    <w:rsid w:val="00596AB6"/>
    <w:rsid w:val="005D244F"/>
    <w:rsid w:val="005D38F9"/>
    <w:rsid w:val="005D68D3"/>
    <w:rsid w:val="005F295C"/>
    <w:rsid w:val="00604239"/>
    <w:rsid w:val="00644F7B"/>
    <w:rsid w:val="00693AA2"/>
    <w:rsid w:val="006A0D8D"/>
    <w:rsid w:val="006A52A6"/>
    <w:rsid w:val="006D563C"/>
    <w:rsid w:val="00705D44"/>
    <w:rsid w:val="00742550"/>
    <w:rsid w:val="007500A0"/>
    <w:rsid w:val="00754DBB"/>
    <w:rsid w:val="00761293"/>
    <w:rsid w:val="007730B1"/>
    <w:rsid w:val="007B3C5D"/>
    <w:rsid w:val="007C036E"/>
    <w:rsid w:val="007E57D4"/>
    <w:rsid w:val="007F7AE3"/>
    <w:rsid w:val="00804C4F"/>
    <w:rsid w:val="00823507"/>
    <w:rsid w:val="00841276"/>
    <w:rsid w:val="00845086"/>
    <w:rsid w:val="008A3140"/>
    <w:rsid w:val="008A5C57"/>
    <w:rsid w:val="008C2848"/>
    <w:rsid w:val="008D0231"/>
    <w:rsid w:val="00903328"/>
    <w:rsid w:val="009216A3"/>
    <w:rsid w:val="00965D31"/>
    <w:rsid w:val="0096630D"/>
    <w:rsid w:val="00971F2C"/>
    <w:rsid w:val="009735CA"/>
    <w:rsid w:val="009777E2"/>
    <w:rsid w:val="00984BAB"/>
    <w:rsid w:val="00986C11"/>
    <w:rsid w:val="009A32B7"/>
    <w:rsid w:val="009C2BD6"/>
    <w:rsid w:val="009C509E"/>
    <w:rsid w:val="009D2368"/>
    <w:rsid w:val="009D3B6E"/>
    <w:rsid w:val="00A07734"/>
    <w:rsid w:val="00A23D3E"/>
    <w:rsid w:val="00A30836"/>
    <w:rsid w:val="00A4417A"/>
    <w:rsid w:val="00A45FBC"/>
    <w:rsid w:val="00A60C66"/>
    <w:rsid w:val="00A74D2E"/>
    <w:rsid w:val="00A827F7"/>
    <w:rsid w:val="00A8694D"/>
    <w:rsid w:val="00A8750E"/>
    <w:rsid w:val="00AB3910"/>
    <w:rsid w:val="00AB419F"/>
    <w:rsid w:val="00AB5638"/>
    <w:rsid w:val="00AC5E66"/>
    <w:rsid w:val="00AD6073"/>
    <w:rsid w:val="00AD65DC"/>
    <w:rsid w:val="00AD6763"/>
    <w:rsid w:val="00AE6956"/>
    <w:rsid w:val="00B100BB"/>
    <w:rsid w:val="00B23287"/>
    <w:rsid w:val="00B30FE8"/>
    <w:rsid w:val="00B72A5A"/>
    <w:rsid w:val="00BA7948"/>
    <w:rsid w:val="00BC5835"/>
    <w:rsid w:val="00BD7CBC"/>
    <w:rsid w:val="00BE44E6"/>
    <w:rsid w:val="00C33DDD"/>
    <w:rsid w:val="00C370BA"/>
    <w:rsid w:val="00C709A5"/>
    <w:rsid w:val="00C70C24"/>
    <w:rsid w:val="00C75E25"/>
    <w:rsid w:val="00CA0D77"/>
    <w:rsid w:val="00CA1ABF"/>
    <w:rsid w:val="00CA1C0D"/>
    <w:rsid w:val="00CB33C0"/>
    <w:rsid w:val="00CB7660"/>
    <w:rsid w:val="00CD3E5D"/>
    <w:rsid w:val="00CD6E06"/>
    <w:rsid w:val="00CF3E3C"/>
    <w:rsid w:val="00CF4BF4"/>
    <w:rsid w:val="00D11906"/>
    <w:rsid w:val="00D14B93"/>
    <w:rsid w:val="00D66134"/>
    <w:rsid w:val="00D721BF"/>
    <w:rsid w:val="00D859F4"/>
    <w:rsid w:val="00D96E61"/>
    <w:rsid w:val="00DB7CA1"/>
    <w:rsid w:val="00DD0D43"/>
    <w:rsid w:val="00DD373D"/>
    <w:rsid w:val="00DE1A16"/>
    <w:rsid w:val="00E06AA3"/>
    <w:rsid w:val="00E123F1"/>
    <w:rsid w:val="00E30942"/>
    <w:rsid w:val="00E3697D"/>
    <w:rsid w:val="00E536AB"/>
    <w:rsid w:val="00EA24DA"/>
    <w:rsid w:val="00EE1EAF"/>
    <w:rsid w:val="00EF43D7"/>
    <w:rsid w:val="00EF54F5"/>
    <w:rsid w:val="00F34A9F"/>
    <w:rsid w:val="00F4631A"/>
    <w:rsid w:val="00F5600E"/>
    <w:rsid w:val="00F6210E"/>
    <w:rsid w:val="00F6592A"/>
    <w:rsid w:val="00F66E4B"/>
    <w:rsid w:val="00FC3537"/>
    <w:rsid w:val="00FF114F"/>
    <w:rsid w:val="00FF1ECE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1C61"/>
  <w14:defaultImageDpi w14:val="32767"/>
  <w15:chartTrackingRefBased/>
  <w15:docId w15:val="{C0AEF9DD-960D-4E06-A6C7-4AAAB975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C036E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C370BA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8D02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2F2D"/>
    <w:pPr>
      <w:spacing w:before="100" w:beforeAutospacing="1" w:after="100" w:afterAutospacing="1"/>
    </w:pPr>
  </w:style>
  <w:style w:type="character" w:styleId="BesgtLink">
    <w:name w:val="FollowedHyperlink"/>
    <w:basedOn w:val="Standardskrifttypeiafsnit"/>
    <w:uiPriority w:val="99"/>
    <w:semiHidden/>
    <w:unhideWhenUsed/>
    <w:rsid w:val="007C036E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rsid w:val="00966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bdansk.systime.dk/?id=218" TargetMode="External"/><Relationship Id="rId21" Type="http://schemas.openxmlformats.org/officeDocument/2006/relationships/hyperlink" Target="https://grundbogiretorik.systime.dk/?id=238" TargetMode="External"/><Relationship Id="rId42" Type="http://schemas.openxmlformats.org/officeDocument/2006/relationships/hyperlink" Target="https://www.youtube.com/watch?v=pTp_UFj64BA&amp;t=1s" TargetMode="External"/><Relationship Id="rId63" Type="http://schemas.openxmlformats.org/officeDocument/2006/relationships/hyperlink" Target="https://hbdansk.systime.dk/?id=203" TargetMode="External"/><Relationship Id="rId84" Type="http://schemas.openxmlformats.org/officeDocument/2006/relationships/hyperlink" Target="https://filmcentralen.dk/grundskolen/film/skjold-isabel?unilogin=1" TargetMode="External"/><Relationship Id="rId138" Type="http://schemas.openxmlformats.org/officeDocument/2006/relationships/hyperlink" Target="https://5aarslitt.systime.dk/?id=282" TargetMode="External"/><Relationship Id="rId159" Type="http://schemas.openxmlformats.org/officeDocument/2006/relationships/hyperlink" Target="https://youtu.be/8QnvLRqFPPQ?feature=shared" TargetMode="External"/><Relationship Id="rId170" Type="http://schemas.openxmlformats.org/officeDocument/2006/relationships/hyperlink" Target="https://bl.systime.dk/?id=196" TargetMode="External"/><Relationship Id="rId107" Type="http://schemas.openxmlformats.org/officeDocument/2006/relationships/hyperlink" Target="https://www.youtube.com/watch?v=CepC5XgiXCo" TargetMode="External"/><Relationship Id="rId11" Type="http://schemas.openxmlformats.org/officeDocument/2006/relationships/hyperlink" Target="https://danskpaany.systime.dk/?id=300" TargetMode="External"/><Relationship Id="rId32" Type="http://schemas.openxmlformats.org/officeDocument/2006/relationships/hyperlink" Target="https://youtu.be/f4vt6-jP7Ow?feature=shared" TargetMode="External"/><Relationship Id="rId53" Type="http://schemas.openxmlformats.org/officeDocument/2006/relationships/hyperlink" Target="https://idansk.systime.dk/?id=371" TargetMode="External"/><Relationship Id="rId74" Type="http://schemas.openxmlformats.org/officeDocument/2006/relationships/hyperlink" Target="https://www.youtube.com/watch?v=AdkpZrfJK3g" TargetMode="External"/><Relationship Id="rId128" Type="http://schemas.openxmlformats.org/officeDocument/2006/relationships/hyperlink" Target="https://hbdansk.systime.dk/?id=149" TargetMode="External"/><Relationship Id="rId149" Type="http://schemas.openxmlformats.org/officeDocument/2006/relationships/hyperlink" Target="https://bl.systime.dk/?id=270" TargetMode="External"/><Relationship Id="rId5" Type="http://schemas.openxmlformats.org/officeDocument/2006/relationships/styles" Target="styles.xml"/><Relationship Id="rId95" Type="http://schemas.openxmlformats.org/officeDocument/2006/relationships/hyperlink" Target="https://hbdansk.systime.dk/?id=224" TargetMode="External"/><Relationship Id="rId160" Type="http://schemas.openxmlformats.org/officeDocument/2006/relationships/hyperlink" Target="https://bl.systime.dk/?id=191&amp;L=0" TargetMode="External"/><Relationship Id="rId22" Type="http://schemas.openxmlformats.org/officeDocument/2006/relationships/hyperlink" Target="https://grundbogiretorik.systime.dk/?id=211" TargetMode="External"/><Relationship Id="rId43" Type="http://schemas.openxmlformats.org/officeDocument/2006/relationships/hyperlink" Target="https://idansk.systime.dk/?id=523" TargetMode="External"/><Relationship Id="rId64" Type="http://schemas.openxmlformats.org/officeDocument/2006/relationships/hyperlink" Target="https://hbdansk.systime.dk/?id=155" TargetMode="External"/><Relationship Id="rId118" Type="http://schemas.openxmlformats.org/officeDocument/2006/relationships/hyperlink" Target="https://hbdansk.systime.dk/?id=218" TargetMode="External"/><Relationship Id="rId139" Type="http://schemas.openxmlformats.org/officeDocument/2006/relationships/hyperlink" Target="https://open.spotify.com/episode/2pO3N8HK5rNJXlGxQqw6FY?si=18703560b4b54e59&amp;nd=1" TargetMode="External"/><Relationship Id="rId85" Type="http://schemas.openxmlformats.org/officeDocument/2006/relationships/hyperlink" Target="https://hbdansk.systime.dk/?id=c1213" TargetMode="External"/><Relationship Id="rId150" Type="http://schemas.openxmlformats.org/officeDocument/2006/relationships/hyperlink" Target="https://litthist.systime.dk/?id=157" TargetMode="External"/><Relationship Id="rId171" Type="http://schemas.openxmlformats.org/officeDocument/2006/relationships/hyperlink" Target="https://bl.systime.dk/?id=195" TargetMode="External"/><Relationship Id="rId12" Type="http://schemas.openxmlformats.org/officeDocument/2006/relationships/hyperlink" Target="https://hbdansk.systime.dk/?id=149" TargetMode="External"/><Relationship Id="rId33" Type="http://schemas.openxmlformats.org/officeDocument/2006/relationships/hyperlink" Target="https://www.youtube.com/watch?v=cbvdzQ7uVPc" TargetMode="External"/><Relationship Id="rId108" Type="http://schemas.openxmlformats.org/officeDocument/2006/relationships/hyperlink" Target="https://hbdansk.systime.dk/?id=188" TargetMode="External"/><Relationship Id="rId129" Type="http://schemas.openxmlformats.org/officeDocument/2006/relationships/hyperlink" Target="https://hbdansk.systime.dk/?id=149" TargetMode="External"/><Relationship Id="rId54" Type="http://schemas.openxmlformats.org/officeDocument/2006/relationships/hyperlink" Target="https://bl.systime.dk/?id=358" TargetMode="External"/><Relationship Id="rId75" Type="http://schemas.openxmlformats.org/officeDocument/2006/relationships/hyperlink" Target="https://www.dr.dk/drtv/se/emilie-meng-_-en-efterforskning-gaar-galt_350651" TargetMode="External"/><Relationship Id="rId96" Type="http://schemas.openxmlformats.org/officeDocument/2006/relationships/hyperlink" Target="https://hbdansk.systime.dk/?id=218" TargetMode="External"/><Relationship Id="rId140" Type="http://schemas.openxmlformats.org/officeDocument/2006/relationships/hyperlink" Target="https://litthist.systime.dk/index.php?id=124&amp;L=0" TargetMode="External"/><Relationship Id="rId161" Type="http://schemas.openxmlformats.org/officeDocument/2006/relationships/hyperlink" Target="https://autologin.infomedia.dk/ms/unic?articleId=ea2d6cc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youtu.be/AlJZj04rvS8?feature=shared" TargetMode="External"/><Relationship Id="rId28" Type="http://schemas.openxmlformats.org/officeDocument/2006/relationships/hyperlink" Target="https://www.youtube.com/watch?v=0SmsnKRvwYU" TargetMode="External"/><Relationship Id="rId49" Type="http://schemas.openxmlformats.org/officeDocument/2006/relationships/hyperlink" Target="https://hbdansk.systime.dk/index.php?id=204&amp;L=0" TargetMode="External"/><Relationship Id="rId114" Type="http://schemas.openxmlformats.org/officeDocument/2006/relationships/hyperlink" Target="https://hbdansk.systime.dk/?id=194" TargetMode="External"/><Relationship Id="rId119" Type="http://schemas.openxmlformats.org/officeDocument/2006/relationships/hyperlink" Target="https://hbdansk.systime.dk/?id=218" TargetMode="External"/><Relationship Id="rId44" Type="http://schemas.openxmlformats.org/officeDocument/2006/relationships/hyperlink" Target="https://idansk.systime.dk/?id=131" TargetMode="External"/><Relationship Id="rId60" Type="http://schemas.openxmlformats.org/officeDocument/2006/relationships/hyperlink" Target="https://www.youtube.com/watch?v=ukjGBN5ZxoM" TargetMode="External"/><Relationship Id="rId65" Type="http://schemas.openxmlformats.org/officeDocument/2006/relationships/hyperlink" Target="https://hbdansk.systime.dk/?id=198" TargetMode="External"/><Relationship Id="rId81" Type="http://schemas.openxmlformats.org/officeDocument/2006/relationships/hyperlink" Target="https://www.youtube.com/watch?v=VrjnB6Bjh3w" TargetMode="External"/><Relationship Id="rId86" Type="http://schemas.openxmlformats.org/officeDocument/2006/relationships/hyperlink" Target="https://deniscenesattevirkelighed.systime.dk/?id=164" TargetMode="External"/><Relationship Id="rId130" Type="http://schemas.openxmlformats.org/officeDocument/2006/relationships/hyperlink" Target="https://hbdansk.systime.dk/?id=149" TargetMode="External"/><Relationship Id="rId135" Type="http://schemas.openxmlformats.org/officeDocument/2006/relationships/hyperlink" Target="https://www.youtube.com/watch?v=tMgpFnycZCg&amp;list=PLFqNAfjqc7uI_plR_YEvz_cY79mJwee7O" TargetMode="External"/><Relationship Id="rId151" Type="http://schemas.openxmlformats.org/officeDocument/2006/relationships/hyperlink" Target="https://litthist.systime.dk/?id=p159" TargetMode="External"/><Relationship Id="rId156" Type="http://schemas.openxmlformats.org/officeDocument/2006/relationships/hyperlink" Target="https://hbdansklitteraturhistorie.systime.dk/?id=251" TargetMode="External"/><Relationship Id="rId172" Type="http://schemas.openxmlformats.org/officeDocument/2006/relationships/hyperlink" Target="https://bl.systime.dk/?id=192&amp;L=0" TargetMode="External"/><Relationship Id="rId13" Type="http://schemas.openxmlformats.org/officeDocument/2006/relationships/hyperlink" Target="https://samfundsfag-c.systime.dk/?id=1302" TargetMode="External"/><Relationship Id="rId18" Type="http://schemas.openxmlformats.org/officeDocument/2006/relationships/hyperlink" Target="https://hbdansk.systime.dk/?id=222" TargetMode="External"/><Relationship Id="rId39" Type="http://schemas.openxmlformats.org/officeDocument/2006/relationships/hyperlink" Target="https://www.youtube.com/watch?v=QfQDbwb1Ozk" TargetMode="External"/><Relationship Id="rId109" Type="http://schemas.openxmlformats.org/officeDocument/2006/relationships/hyperlink" Target="https://hbdansk.systime.dk/?id=188" TargetMode="External"/><Relationship Id="rId34" Type="http://schemas.openxmlformats.org/officeDocument/2006/relationships/hyperlink" Target="https://hojskolesangbogen.dk/om-sangbogen/historier-om-sangene/d/du-gamla-du-fria" TargetMode="External"/><Relationship Id="rId50" Type="http://schemas.openxmlformats.org/officeDocument/2006/relationships/hyperlink" Target="https://hbdansk.systime.dk/index.php?id=223&amp;L=0" TargetMode="External"/><Relationship Id="rId55" Type="http://schemas.openxmlformats.org/officeDocument/2006/relationships/hyperlink" Target="https://filmcentralen.dk/gymnasiet/filmsprog" TargetMode="External"/><Relationship Id="rId76" Type="http://schemas.openxmlformats.org/officeDocument/2006/relationships/hyperlink" Target="https://www.dr.dk/drtv/se/alt-for-kliken_88294" TargetMode="External"/><Relationship Id="rId97" Type="http://schemas.openxmlformats.org/officeDocument/2006/relationships/hyperlink" Target="https://hbdansk.systime.dk/?id=204" TargetMode="External"/><Relationship Id="rId104" Type="http://schemas.openxmlformats.org/officeDocument/2006/relationships/hyperlink" Target="https://hbdansk.systime.dk/index.php?id=219" TargetMode="External"/><Relationship Id="rId120" Type="http://schemas.openxmlformats.org/officeDocument/2006/relationships/hyperlink" Target="https://hbdansk.systime.dk/?id=218" TargetMode="External"/><Relationship Id="rId125" Type="http://schemas.openxmlformats.org/officeDocument/2006/relationships/hyperlink" Target="https://textanalyse.systime.dk/?id=5038" TargetMode="External"/><Relationship Id="rId141" Type="http://schemas.openxmlformats.org/officeDocument/2006/relationships/hyperlink" Target="https://www.hcandersen-homepage.dk/?page_id=7375" TargetMode="External"/><Relationship Id="rId146" Type="http://schemas.openxmlformats.org/officeDocument/2006/relationships/hyperlink" Target="https://www.youtube.com/watch?v=hGV2e-a2J0s&amp;t=1s" TargetMode="External"/><Relationship Id="rId167" Type="http://schemas.openxmlformats.org/officeDocument/2006/relationships/hyperlink" Target="https://bl.systime.dk/?id=191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litthist.systime.dk/index.php?id=121" TargetMode="External"/><Relationship Id="rId92" Type="http://schemas.openxmlformats.org/officeDocument/2006/relationships/hyperlink" Target="https://deniscenesattevirkelighed.systime.dk/?id=173" TargetMode="External"/><Relationship Id="rId162" Type="http://schemas.openxmlformats.org/officeDocument/2006/relationships/hyperlink" Target="https://www.mm.dk/artikel/hver-femte-mand-under-50-mener-ligestillingen-er-gaaet-for-langt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youtu.be/BBn219HUcZY?feature=shared" TargetMode="External"/><Relationship Id="rId24" Type="http://schemas.openxmlformats.org/officeDocument/2006/relationships/hyperlink" Target="https://hbdansk.systime.dk/?id=171" TargetMode="External"/><Relationship Id="rId40" Type="http://schemas.openxmlformats.org/officeDocument/2006/relationships/hyperlink" Target="https://youtu.be/w9etAj-17MI?feature=shared" TargetMode="External"/><Relationship Id="rId45" Type="http://schemas.openxmlformats.org/officeDocument/2006/relationships/hyperlink" Target="https://hbdansk.systime.dk/index.php?id=227&amp;L=0" TargetMode="External"/><Relationship Id="rId66" Type="http://schemas.openxmlformats.org/officeDocument/2006/relationships/hyperlink" Target="https://hbdansk.systime.dk/?id=188" TargetMode="External"/><Relationship Id="rId87" Type="http://schemas.openxmlformats.org/officeDocument/2006/relationships/hyperlink" Target="https://deniscenesattevirkelighed.systime.dk/?id=165" TargetMode="External"/><Relationship Id="rId110" Type="http://schemas.openxmlformats.org/officeDocument/2006/relationships/hyperlink" Target="https://hbdansk.systime.dk/?id=188" TargetMode="External"/><Relationship Id="rId115" Type="http://schemas.openxmlformats.org/officeDocument/2006/relationships/hyperlink" Target="https://hbdansk.systime.dk/?id=194" TargetMode="External"/><Relationship Id="rId131" Type="http://schemas.openxmlformats.org/officeDocument/2006/relationships/hyperlink" Target="https://litthist.systime.dk/?id=184" TargetMode="External"/><Relationship Id="rId136" Type="http://schemas.openxmlformats.org/officeDocument/2006/relationships/hyperlink" Target="https://idansk.systime.dk/?id=p457" TargetMode="External"/><Relationship Id="rId157" Type="http://schemas.openxmlformats.org/officeDocument/2006/relationships/hyperlink" Target="https://www.youtube.com/watch?v=F5lq3NINeww" TargetMode="External"/><Relationship Id="rId61" Type="http://schemas.openxmlformats.org/officeDocument/2006/relationships/hyperlink" Target="https://bl.systime.dk/index.php?id=212" TargetMode="External"/><Relationship Id="rId82" Type="http://schemas.openxmlformats.org/officeDocument/2006/relationships/hyperlink" Target="https://www.youtube.com/watch?v=sj3yVqwMhLk" TargetMode="External"/><Relationship Id="rId152" Type="http://schemas.openxmlformats.org/officeDocument/2006/relationships/hyperlink" Target="https://litthist.systime.dk/?id=p158" TargetMode="External"/><Relationship Id="rId173" Type="http://schemas.openxmlformats.org/officeDocument/2006/relationships/hyperlink" Target="https://danner.dk/monument-for-grevinde-danner/" TargetMode="External"/><Relationship Id="rId19" Type="http://schemas.openxmlformats.org/officeDocument/2006/relationships/hyperlink" Target="https://eksistentialismeidansk.systime.dk/?id=226" TargetMode="External"/><Relationship Id="rId14" Type="http://schemas.openxmlformats.org/officeDocument/2006/relationships/hyperlink" Target="https://psykveje.systime.dk/?id=5422" TargetMode="External"/><Relationship Id="rId30" Type="http://schemas.openxmlformats.org/officeDocument/2006/relationships/hyperlink" Target="https://youtu.be/X1OxpwgAwFs?feature=shared" TargetMode="External"/><Relationship Id="rId35" Type="http://schemas.openxmlformats.org/officeDocument/2006/relationships/hyperlink" Target="https://youtu.be/56MhjXTcSCg?feature=shared" TargetMode="External"/><Relationship Id="rId56" Type="http://schemas.openxmlformats.org/officeDocument/2006/relationships/hyperlink" Target="https://marketing.systime.dk/?id=1320" TargetMode="External"/><Relationship Id="rId77" Type="http://schemas.openxmlformats.org/officeDocument/2006/relationships/hyperlink" Target="https://www.dr.dk/drtv/se/alt-for-kliken_92331" TargetMode="External"/><Relationship Id="rId100" Type="http://schemas.openxmlformats.org/officeDocument/2006/relationships/hyperlink" Target="https://youtu.be/35bqJ90khEA" TargetMode="External"/><Relationship Id="rId105" Type="http://schemas.openxmlformats.org/officeDocument/2006/relationships/hyperlink" Target="https://www.youtube.com/watch?v=9dk_Lhtxyog" TargetMode="External"/><Relationship Id="rId126" Type="http://schemas.openxmlformats.org/officeDocument/2006/relationships/hyperlink" Target="https://hbdansk.systime.dk/?id=155" TargetMode="External"/><Relationship Id="rId147" Type="http://schemas.openxmlformats.org/officeDocument/2006/relationships/hyperlink" Target="https://www.youtube.com/watch?v=jEKLwFdntPs" TargetMode="External"/><Relationship Id="rId168" Type="http://schemas.openxmlformats.org/officeDocument/2006/relationships/hyperlink" Target="https://bl.systime.dk/?id=130" TargetMode="External"/><Relationship Id="rId8" Type="http://schemas.openxmlformats.org/officeDocument/2006/relationships/hyperlink" Target="https://www.youtube.com/watch?v=XblbtJEF3lI" TargetMode="External"/><Relationship Id="rId51" Type="http://schemas.openxmlformats.org/officeDocument/2006/relationships/hyperlink" Target="https://hbdansk.systime.dk/index.php?id=223&amp;L=0" TargetMode="External"/><Relationship Id="rId72" Type="http://schemas.openxmlformats.org/officeDocument/2006/relationships/hyperlink" Target="https://www.youtube.com/watch?v=5DSJNZ_CYLc" TargetMode="External"/><Relationship Id="rId93" Type="http://schemas.openxmlformats.org/officeDocument/2006/relationships/hyperlink" Target="https://deniscenesattevirkelighed.systime.dk/?id=174" TargetMode="External"/><Relationship Id="rId98" Type="http://schemas.openxmlformats.org/officeDocument/2006/relationships/hyperlink" Target="https://www.dansketaler.dk/tale/franciske-rosenkildes-tale-ved-ungdommens-folkemoede-2022/" TargetMode="External"/><Relationship Id="rId121" Type="http://schemas.openxmlformats.org/officeDocument/2006/relationships/hyperlink" Target="https://www.youtube.com/watch?v=tDx6ai-HA1M" TargetMode="External"/><Relationship Id="rId142" Type="http://schemas.openxmlformats.org/officeDocument/2006/relationships/hyperlink" Target="https://www.youtube.com/watch?v=fB0lOf-KESU" TargetMode="External"/><Relationship Id="rId163" Type="http://schemas.openxmlformats.org/officeDocument/2006/relationships/hyperlink" Target="https://guidetilskriftligdanskhhx.systime.dk/?id=150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hbdansk.systime.dk/?id=195" TargetMode="External"/><Relationship Id="rId46" Type="http://schemas.openxmlformats.org/officeDocument/2006/relationships/hyperlink" Target="https://hbdansk.systime.dk/index.php?id=230" TargetMode="External"/><Relationship Id="rId67" Type="http://schemas.openxmlformats.org/officeDocument/2006/relationships/hyperlink" Target="https://hbdansk.systime.dk/?id=194" TargetMode="External"/><Relationship Id="rId116" Type="http://schemas.openxmlformats.org/officeDocument/2006/relationships/hyperlink" Target="https://hbdansk.systime.dk/?id=218" TargetMode="External"/><Relationship Id="rId137" Type="http://schemas.openxmlformats.org/officeDocument/2006/relationships/hyperlink" Target="https://filmfestival.dk/off-aaret-rundt/med-skolen-i-biografen/de-7-parametre/" TargetMode="External"/><Relationship Id="rId158" Type="http://schemas.openxmlformats.org/officeDocument/2006/relationships/hyperlink" Target="https://www.youtube.com/watch?v=ZD4h9t77LZI" TargetMode="External"/><Relationship Id="rId20" Type="http://schemas.openxmlformats.org/officeDocument/2006/relationships/hyperlink" Target="https://www.youtube.com/watch?v=35bqJ90khEA" TargetMode="External"/><Relationship Id="rId41" Type="http://schemas.openxmlformats.org/officeDocument/2006/relationships/hyperlink" Target="https://www.youtube.com/watch?v=56c7BDfpJxc" TargetMode="External"/><Relationship Id="rId62" Type="http://schemas.openxmlformats.org/officeDocument/2006/relationships/hyperlink" Target="https://textanalyse.systime.dk/?id=5027" TargetMode="External"/><Relationship Id="rId83" Type="http://schemas.openxmlformats.org/officeDocument/2006/relationships/hyperlink" Target="https://www.youtube.com/watch?v=W1mgQ-tPq4U" TargetMode="External"/><Relationship Id="rId88" Type="http://schemas.openxmlformats.org/officeDocument/2006/relationships/hyperlink" Target="https://deniscenesattevirkelighed.systime.dk/?id=166" TargetMode="External"/><Relationship Id="rId111" Type="http://schemas.openxmlformats.org/officeDocument/2006/relationships/hyperlink" Target="https://hbdansk.systime.dk/?id=188" TargetMode="External"/><Relationship Id="rId132" Type="http://schemas.openxmlformats.org/officeDocument/2006/relationships/hyperlink" Target="https://hbdansk.systime.dk/?id=188" TargetMode="External"/><Relationship Id="rId153" Type="http://schemas.openxmlformats.org/officeDocument/2006/relationships/hyperlink" Target="https://litthist.systime.dk/?id=165" TargetMode="External"/><Relationship Id="rId174" Type="http://schemas.openxmlformats.org/officeDocument/2006/relationships/hyperlink" Target="https://www.youtube.com/watch?v=U3gVBYFmUpg" TargetMode="External"/><Relationship Id="rId15" Type="http://schemas.openxmlformats.org/officeDocument/2006/relationships/hyperlink" Target="https://hbdansk.systime.dk/?id=179" TargetMode="External"/><Relationship Id="rId36" Type="http://schemas.openxmlformats.org/officeDocument/2006/relationships/hyperlink" Target="https://youtu.be/lruNO32Uqgo?feature=shared" TargetMode="External"/><Relationship Id="rId57" Type="http://schemas.openxmlformats.org/officeDocument/2006/relationships/hyperlink" Target="https://www.youtube.com/watch?v=-pfWXq2vr-M" TargetMode="External"/><Relationship Id="rId106" Type="http://schemas.openxmlformats.org/officeDocument/2006/relationships/hyperlink" Target="https://idansk.ibog.gyldendal.dk/?id=523" TargetMode="External"/><Relationship Id="rId127" Type="http://schemas.openxmlformats.org/officeDocument/2006/relationships/hyperlink" Target="https://www.youtube.com/watch?v=g0RlC45J2DI" TargetMode="External"/><Relationship Id="rId10" Type="http://schemas.openxmlformats.org/officeDocument/2006/relationships/hyperlink" Target="https://www.youtube.com/watch?v=ikGVWEvUzNM" TargetMode="External"/><Relationship Id="rId31" Type="http://schemas.openxmlformats.org/officeDocument/2006/relationships/hyperlink" Target="https://www.youtube.com/watch?v=ShfsBPrNcTI" TargetMode="External"/><Relationship Id="rId52" Type="http://schemas.openxmlformats.org/officeDocument/2006/relationships/hyperlink" Target="https://hbdansk.systime.dk/index.php?id=203&amp;L=0" TargetMode="External"/><Relationship Id="rId73" Type="http://schemas.openxmlformats.org/officeDocument/2006/relationships/hyperlink" Target="https://litthist.systime.dk/?id=c428" TargetMode="External"/><Relationship Id="rId78" Type="http://schemas.openxmlformats.org/officeDocument/2006/relationships/hyperlink" Target="https://www.youtube.com/watch?v=8NpNd1WnDdg" TargetMode="External"/><Relationship Id="rId94" Type="http://schemas.openxmlformats.org/officeDocument/2006/relationships/hyperlink" Target="https://hbdansk.systime.dk/?id=228" TargetMode="External"/><Relationship Id="rId99" Type="http://schemas.openxmlformats.org/officeDocument/2006/relationships/hyperlink" Target="https://www.information.dk/debat/2019/11/hvorfor-tage-uddannelse-naar-verdens-yngste-milliardaer-kylie-jenner" TargetMode="External"/><Relationship Id="rId101" Type="http://schemas.openxmlformats.org/officeDocument/2006/relationships/hyperlink" Target="https://hbdansk.systime.dk/?id=p205&amp;L=0" TargetMode="External"/><Relationship Id="rId122" Type="http://schemas.openxmlformats.org/officeDocument/2006/relationships/hyperlink" Target="https://www.ekkofilm.dk/shortlist/film/trekanter-af-lykke--/" TargetMode="External"/><Relationship Id="rId143" Type="http://schemas.openxmlformats.org/officeDocument/2006/relationships/hyperlink" Target="https://litthist.systime.dk/?id=252" TargetMode="External"/><Relationship Id="rId148" Type="http://schemas.openxmlformats.org/officeDocument/2006/relationships/hyperlink" Target="https://litthist.systime.dk/index.php?id=124&amp;L=0" TargetMode="External"/><Relationship Id="rId164" Type="http://schemas.openxmlformats.org/officeDocument/2006/relationships/hyperlink" Target="https://litthist.systime.dk/?id=125" TargetMode="External"/><Relationship Id="rId169" Type="http://schemas.openxmlformats.org/officeDocument/2006/relationships/hyperlink" Target="https://bl.systime.dk/?id=197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V1zFeHJzS5E" TargetMode="External"/><Relationship Id="rId26" Type="http://schemas.openxmlformats.org/officeDocument/2006/relationships/hyperlink" Target="https://youtu.be/h8bHSx57P6I?feature=shared" TargetMode="External"/><Relationship Id="rId47" Type="http://schemas.openxmlformats.org/officeDocument/2006/relationships/hyperlink" Target="https://hbdansk.systime.dk/index.php?id=227&amp;L=0" TargetMode="External"/><Relationship Id="rId68" Type="http://schemas.openxmlformats.org/officeDocument/2006/relationships/hyperlink" Target="https://hbdansk.systime.dk/?id=195" TargetMode="External"/><Relationship Id="rId89" Type="http://schemas.openxmlformats.org/officeDocument/2006/relationships/hyperlink" Target="https://deniscenesattevirkelighed.systime.dk/?id=168" TargetMode="External"/><Relationship Id="rId112" Type="http://schemas.openxmlformats.org/officeDocument/2006/relationships/hyperlink" Target="https://hbdansk.systime.dk/?id=179" TargetMode="External"/><Relationship Id="rId133" Type="http://schemas.openxmlformats.org/officeDocument/2006/relationships/hyperlink" Target="https://hbdansk.systime.dk/?id=222" TargetMode="External"/><Relationship Id="rId154" Type="http://schemas.openxmlformats.org/officeDocument/2006/relationships/hyperlink" Target="https://idansk.systime.dk/?id=457" TargetMode="External"/><Relationship Id="rId175" Type="http://schemas.openxmlformats.org/officeDocument/2006/relationships/fontTable" Target="fontTable.xml"/><Relationship Id="rId16" Type="http://schemas.openxmlformats.org/officeDocument/2006/relationships/hyperlink" Target="https://hbdansk.systime.dk/?id=222" TargetMode="External"/><Relationship Id="rId37" Type="http://schemas.openxmlformats.org/officeDocument/2006/relationships/hyperlink" Target="https://gotfat.dk/blog/filmproduktion/aarhus-universitet-taenk-dybere-naa-laengere/" TargetMode="External"/><Relationship Id="rId58" Type="http://schemas.openxmlformats.org/officeDocument/2006/relationships/hyperlink" Target="https://kalliope.org/da/text/blicher1838a0" TargetMode="External"/><Relationship Id="rId79" Type="http://schemas.openxmlformats.org/officeDocument/2006/relationships/hyperlink" Target="https://www.youtube.com/watch?v=kaS_zcPi340" TargetMode="External"/><Relationship Id="rId102" Type="http://schemas.openxmlformats.org/officeDocument/2006/relationships/hyperlink" Target="https://hbdansk.systime.dk/?id=c628&amp;L=0" TargetMode="External"/><Relationship Id="rId123" Type="http://schemas.openxmlformats.org/officeDocument/2006/relationships/hyperlink" Target="https://5aarslitt.systime.dk/?id=221" TargetMode="External"/><Relationship Id="rId144" Type="http://schemas.openxmlformats.org/officeDocument/2006/relationships/hyperlink" Target="https://www.youtube.com/watch?v=vrO3TfJc9Qw" TargetMode="External"/><Relationship Id="rId90" Type="http://schemas.openxmlformats.org/officeDocument/2006/relationships/hyperlink" Target="https://deniscenesattevirkelighed.systime.dk/?id=170" TargetMode="External"/><Relationship Id="rId165" Type="http://schemas.openxmlformats.org/officeDocument/2006/relationships/hyperlink" Target="https://hbdansk.systime.dk/?id=c479" TargetMode="External"/><Relationship Id="rId27" Type="http://schemas.openxmlformats.org/officeDocument/2006/relationships/hyperlink" Target="https://youtu.be/vM7IBeDvpQE?feature=shared" TargetMode="External"/><Relationship Id="rId48" Type="http://schemas.openxmlformats.org/officeDocument/2006/relationships/hyperlink" Target="https://hbdansk.systime.dk/index.php?id=205&amp;L=0" TargetMode="External"/><Relationship Id="rId69" Type="http://schemas.openxmlformats.org/officeDocument/2006/relationships/hyperlink" Target="https://hbdansk.systime.dk/?id=172" TargetMode="External"/><Relationship Id="rId113" Type="http://schemas.openxmlformats.org/officeDocument/2006/relationships/hyperlink" Target="https://hbdansk.systime.dk/?id=194" TargetMode="External"/><Relationship Id="rId134" Type="http://schemas.openxmlformats.org/officeDocument/2006/relationships/hyperlink" Target="https://www.youtube.com/watch?v=b-ZurYFnkeg&amp;embeds_referring_euri=https%3A%2F%2Fwww.mitnielsbrock.dk%2F&amp;source_ve_path=MjM4NTE&amp;feature=emb_title" TargetMode="External"/><Relationship Id="rId80" Type="http://schemas.openxmlformats.org/officeDocument/2006/relationships/hyperlink" Target="https://www.youtube.com/watch?v=-W0NRemxhXA" TargetMode="External"/><Relationship Id="rId155" Type="http://schemas.openxmlformats.org/officeDocument/2006/relationships/hyperlink" Target="https://youtu.be/UL4hfjTgay4" TargetMode="External"/><Relationship Id="rId176" Type="http://schemas.openxmlformats.org/officeDocument/2006/relationships/theme" Target="theme/theme1.xml"/><Relationship Id="rId17" Type="http://schemas.openxmlformats.org/officeDocument/2006/relationships/hyperlink" Target="https://hbdansk.systime.dk/?id=222" TargetMode="External"/><Relationship Id="rId38" Type="http://schemas.openxmlformats.org/officeDocument/2006/relationships/hyperlink" Target="https://youtu.be/9CzumtYOGNI?feature=shared" TargetMode="External"/><Relationship Id="rId59" Type="http://schemas.openxmlformats.org/officeDocument/2006/relationships/hyperlink" Target="https://www.youtube.com/watch?v=ljRmafB3rCU" TargetMode="External"/><Relationship Id="rId103" Type="http://schemas.openxmlformats.org/officeDocument/2006/relationships/hyperlink" Target="https://hbdansk.systime.dk/?id=204" TargetMode="External"/><Relationship Id="rId124" Type="http://schemas.openxmlformats.org/officeDocument/2006/relationships/hyperlink" Target="https://5aarslitt.systime.dk/?id=268" TargetMode="External"/><Relationship Id="rId70" Type="http://schemas.openxmlformats.org/officeDocument/2006/relationships/hyperlink" Target="https://youtu.be/-QujVaDO8A0" TargetMode="External"/><Relationship Id="rId91" Type="http://schemas.openxmlformats.org/officeDocument/2006/relationships/hyperlink" Target="https://deniscenesattevirkelighed.systime.dk/?id=172" TargetMode="External"/><Relationship Id="rId145" Type="http://schemas.openxmlformats.org/officeDocument/2006/relationships/hyperlink" Target="https://www.youtube.com/watch?v=Ocmc7CKNCF8" TargetMode="External"/><Relationship Id="rId166" Type="http://schemas.openxmlformats.org/officeDocument/2006/relationships/hyperlink" Target="https://litthist.systime.dk/?id=125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9F2BF17780D94A93D57EA6A9EE805E" ma:contentTypeVersion="12" ma:contentTypeDescription="Opret et nyt dokument." ma:contentTypeScope="" ma:versionID="90fb1a87b699588014b5cc2336d2bd47">
  <xsd:schema xmlns:xsd="http://www.w3.org/2001/XMLSchema" xmlns:xs="http://www.w3.org/2001/XMLSchema" xmlns:p="http://schemas.microsoft.com/office/2006/metadata/properties" xmlns:ns2="16c72fd6-a66f-4124-b200-85185e2947d1" xmlns:ns3="721d7563-094f-4a22-a3d4-cea175c5a2ee" targetNamespace="http://schemas.microsoft.com/office/2006/metadata/properties" ma:root="true" ma:fieldsID="c3701b4ebcf64ab0b25d07a30dea762b" ns2:_="" ns3:_="">
    <xsd:import namespace="16c72fd6-a66f-4124-b200-85185e2947d1"/>
    <xsd:import namespace="721d7563-094f-4a22-a3d4-cea175c5a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72fd6-a66f-4124-b200-85185e294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79cf0121-911f-4f93-a410-102a0caccb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d7563-094f-4a22-a3d4-cea175c5a2e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d544f2-ca55-448b-aa99-7709cf5f00da}" ma:internalName="TaxCatchAll" ma:showField="CatchAllData" ma:web="721d7563-094f-4a22-a3d4-cea175c5a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d7563-094f-4a22-a3d4-cea175c5a2ee" xsi:nil="true"/>
    <lcf76f155ced4ddcb4097134ff3c332f xmlns="16c72fd6-a66f-4124-b200-85185e294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6D4CBB-A0F8-4017-BA4C-F0168A1B1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C19076-DD1B-4083-A283-B1254B87B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72fd6-a66f-4124-b200-85185e2947d1"/>
    <ds:schemaRef ds:uri="721d7563-094f-4a22-a3d4-cea175c5a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C475E-0195-401B-9B04-D60C123AAA1A}">
  <ds:schemaRefs>
    <ds:schemaRef ds:uri="http://schemas.microsoft.com/office/2006/metadata/properties"/>
    <ds:schemaRef ds:uri="http://schemas.microsoft.com/office/infopath/2007/PartnerControls"/>
    <ds:schemaRef ds:uri="721d7563-094f-4a22-a3d4-cea175c5a2ee"/>
    <ds:schemaRef ds:uri="16c72fd6-a66f-4124-b200-85185e294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7183</Words>
  <Characters>43822</Characters>
  <Application>Microsoft Office Word</Application>
  <DocSecurity>0</DocSecurity>
  <Lines>365</Lines>
  <Paragraphs>101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Ninna Pedersen</dc:creator>
  <cp:keywords/>
  <dc:description/>
  <cp:lastModifiedBy>Marie Rude Ingerslev Nielsen</cp:lastModifiedBy>
  <cp:revision>3</cp:revision>
  <dcterms:created xsi:type="dcterms:W3CDTF">2025-08-06T12:00:00Z</dcterms:created>
  <dcterms:modified xsi:type="dcterms:W3CDTF">2026-08-06T17:41:00Z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0x010100729F2BF17780D94A93D57EA6A9EE805E</vt:lpwstr>
  </property>
</Properties>
</file>